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DEAB" w14:textId="54670A4A" w:rsidR="000E0567" w:rsidRDefault="003A7676">
      <w:r>
        <w:t xml:space="preserve">Орлята </w:t>
      </w:r>
      <w:r w:rsidRPr="003A7676">
        <w:t xml:space="preserve"> 3 " Б" класс</w:t>
      </w:r>
      <w:r>
        <w:t>а</w:t>
      </w:r>
      <w:r w:rsidRPr="003A7676">
        <w:t xml:space="preserve"> на уроке труда ребята изготовили символ года. По восточному календарю 2024 год Зелёного Д</w:t>
      </w:r>
      <w:r>
        <w:t>е</w:t>
      </w:r>
      <w:r w:rsidRPr="003A7676">
        <w:t>ревянного Дракона. В китайской культуре</w:t>
      </w:r>
      <w:r>
        <w:t xml:space="preserve"> </w:t>
      </w:r>
      <w:r w:rsidRPr="003A7676">
        <w:t xml:space="preserve">- это мифическое </w:t>
      </w:r>
      <w:r>
        <w:t xml:space="preserve"> </w:t>
      </w:r>
      <w:r w:rsidRPr="003A7676">
        <w:t>животное символизирует удачу и успех.</w:t>
      </w:r>
    </w:p>
    <w:p w14:paraId="100290A1" w14:textId="5616A52A" w:rsidR="003A7676" w:rsidRDefault="003A7676">
      <w:r>
        <w:rPr>
          <w:noProof/>
        </w:rPr>
        <w:drawing>
          <wp:inline distT="0" distB="0" distL="0" distR="0" wp14:anchorId="54A3F3A3" wp14:editId="6535AB29">
            <wp:extent cx="5772150" cy="5772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A9D006F" wp14:editId="78BE555A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DEFAE5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3A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67"/>
    <w:rsid w:val="000E0567"/>
    <w:rsid w:val="003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8A04"/>
  <w15:chartTrackingRefBased/>
  <w15:docId w15:val="{FE994C5E-DC18-4FB4-80CE-7337D0CF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2</cp:revision>
  <dcterms:created xsi:type="dcterms:W3CDTF">2023-12-12T06:21:00Z</dcterms:created>
  <dcterms:modified xsi:type="dcterms:W3CDTF">2023-12-12T06:25:00Z</dcterms:modified>
</cp:coreProperties>
</file>