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0" w:rsidRPr="00AF4FE0" w:rsidRDefault="00594C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AF4FE0">
        <w:rPr>
          <w:lang w:val="ru-RU"/>
        </w:rPr>
        <w:br/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проведения мероприятий в рамках внутренней системы оценки</w:t>
      </w:r>
      <w:r w:rsidRPr="00AF4FE0">
        <w:rPr>
          <w:lang w:val="ru-RU"/>
        </w:rPr>
        <w:br/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по направлению</w:t>
      </w:r>
      <w:r w:rsidRPr="00AF4FE0">
        <w:rPr>
          <w:lang w:val="ru-RU"/>
        </w:rPr>
        <w:br/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«Качество условий, обеспечивающих образовательную деятельность»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Оценка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условий, обеспечивающих образовательную 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», проводилась среди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обучающихся 1–11-х классов 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Основание проведения оценки качества условий, обеспечивающих образовательную деятельность: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мероприятий по оценке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условий, обеспечивающих образовательную деятельность: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25.09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.2022–28.12.2022.</w:t>
      </w:r>
    </w:p>
    <w:p w:rsidR="00AF4FE0" w:rsidRDefault="00594C5F" w:rsidP="00AF4FE0">
      <w:pPr>
        <w:ind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оценки качества условий, обеспечивающих образовательную деятельность: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F4FE0" w:rsidRPr="00AF4FE0" w:rsidRDefault="00AF4FE0" w:rsidP="00AF4FE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соответствие условий, обеспечивающих образовательную деятельность, требованиям нормативно-правовых актов в сфере образования и запросам участников образовательных отношений;</w:t>
      </w:r>
    </w:p>
    <w:p w:rsidR="00AF4FE0" w:rsidRPr="00AF4FE0" w:rsidRDefault="00AF4FE0" w:rsidP="00AF4FE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выявить степень удовлетворенности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условий, обеспечивающих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 период проведения оценки;</w:t>
      </w:r>
    </w:p>
    <w:p w:rsidR="00DD1F00" w:rsidRPr="00AF4FE0" w:rsidRDefault="00AF4FE0" w:rsidP="00AF4FE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предусмотреть мероприятия по улучшению качества условий, обеспечивающих образовательную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 оценки качества условий, обеспечивающих образовательную деятельность: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обстановка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(санитарно-гигиеническая, психологическая и др.), педагогический коллектив, администрация.</w:t>
      </w:r>
    </w:p>
    <w:p w:rsidR="00AF4FE0" w:rsidRDefault="00594C5F" w:rsidP="00AF4F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качества условий, обеспечивающих образовательную деятельность: </w:t>
      </w:r>
    </w:p>
    <w:p w:rsidR="00AF4FE0" w:rsidRDefault="00AF4FE0" w:rsidP="00AF4F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документации;</w:t>
      </w:r>
    </w:p>
    <w:p w:rsidR="00DD1F00" w:rsidRPr="00AF4FE0" w:rsidRDefault="00AF4FE0" w:rsidP="00AF4F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наблюдение;</w:t>
      </w:r>
    </w:p>
    <w:p w:rsidR="00DD1F00" w:rsidRPr="00AF4FE0" w:rsidRDefault="00AF4FE0" w:rsidP="00AF4FE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посещение занятий;</w:t>
      </w:r>
    </w:p>
    <w:p w:rsidR="00DD1F00" w:rsidRPr="00AF4FE0" w:rsidRDefault="00AF4FE0" w:rsidP="00AF4FE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собеседование;</w:t>
      </w:r>
    </w:p>
    <w:p w:rsidR="00DD1F00" w:rsidRPr="00AF4FE0" w:rsidRDefault="00AF4FE0" w:rsidP="00AF4FE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анализ;</w:t>
      </w:r>
    </w:p>
    <w:p w:rsidR="00DD1F00" w:rsidRPr="00AF4FE0" w:rsidRDefault="00AF4FE0" w:rsidP="00AF4FE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тестирование;</w:t>
      </w:r>
    </w:p>
    <w:p w:rsidR="00DD1F00" w:rsidRPr="00AF4FE0" w:rsidRDefault="00AF4FE0" w:rsidP="00AF4FE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1F00" w:rsidRPr="00AF4FE0" w:rsidRDefault="00AF4FE0" w:rsidP="00AF4FE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опрос;</w:t>
      </w:r>
    </w:p>
    <w:p w:rsidR="00DD1F00" w:rsidRPr="00AF4FE0" w:rsidRDefault="00AF4FE0" w:rsidP="00AF4FE0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анкетирование.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Инструментарий 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условий, обеспечивающих образовательную деятельность:</w:t>
      </w:r>
    </w:p>
    <w:p w:rsidR="00DD1F00" w:rsidRPr="00AF4FE0" w:rsidRDefault="00AF4FE0" w:rsidP="00AF4FE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оценочные материалы (карты анализа занятий, оценочные листы, индивидуальные карты, таблицы анализа,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бланки самооценки,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кодификаторы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и др.);</w:t>
      </w:r>
    </w:p>
    <w:p w:rsidR="00DD1F00" w:rsidRPr="00AF4FE0" w:rsidRDefault="00AF4FE0" w:rsidP="00AF4FE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тесты;</w:t>
      </w:r>
    </w:p>
    <w:p w:rsidR="00DD1F00" w:rsidRPr="00AF4FE0" w:rsidRDefault="00AF4FE0" w:rsidP="00AF4FE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опросники;</w:t>
      </w:r>
    </w:p>
    <w:p w:rsidR="00DD1F00" w:rsidRPr="00AF4FE0" w:rsidRDefault="00AF4FE0" w:rsidP="00AF4FE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анкеты.</w:t>
      </w:r>
    </w:p>
    <w:p w:rsidR="00DD1F00" w:rsidRPr="00AF4FE0" w:rsidRDefault="00594C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оценки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качества условий, обеспечивающих образовательную деятельность в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проводилась по следующим основным критериям:</w:t>
      </w:r>
    </w:p>
    <w:p w:rsidR="00DD1F00" w:rsidRPr="00AF4FE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 и локальные нормативные акты.</w:t>
      </w:r>
    </w:p>
    <w:p w:rsidR="00DD1F0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Материально-техническое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1F0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Санитарно-гигиенические условия.</w:t>
      </w:r>
    </w:p>
    <w:p w:rsidR="00DD1F00" w:rsidRPr="00AF4FE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Информационно-развивающая среда, в том числе средства ИКТ и учебно-методическое обеспечение.</w:t>
      </w:r>
    </w:p>
    <w:p w:rsidR="00DD1F0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1F00" w:rsidRPr="00AF4FE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Кадровое обеспечение, включая повышение квалификации и методическую деятельность педагогов.</w:t>
      </w:r>
    </w:p>
    <w:p w:rsidR="00DD1F00" w:rsidRPr="00AF4FE0" w:rsidRDefault="00594C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Общественно-государственное управление (педагогический совет, родительские комитеты, ученическое самоуправление) и стимулирование качества образования.</w:t>
      </w:r>
    </w:p>
    <w:p w:rsidR="00DD1F00" w:rsidRPr="00AF4FE0" w:rsidRDefault="00594C5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Удовлетворенность обучающихся и их родителей (законных представителей) условиями в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по основным критериям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Документооборот и локальные нормативные акты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школы оформлены и утверждены в соответствии с нормативными правовыми актами в сфере образования. Документооборот производится согласно Инструкции по делопроизводству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Материально-техническое обеспечение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Учебные кабинеты и спортивный зал оснащены в соответствии с требованиями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 соблюдением правил техники безопасности. Каждый кабинет укомплектован паспортом,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планом работы на учебный год и стендовым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материалом, который носит обучающий характер,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и учебно-методическим комплексом средств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школьной библиотеки сформирован в соответствии с образовательными программами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F4FE0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и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учебной (</w:t>
      </w:r>
      <w:r w:rsidR="00416393" w:rsidRPr="00DA3EF8">
        <w:rPr>
          <w:rFonts w:ascii="Times New Roman" w:eastAsia="Times New Roman" w:hAnsi="Times New Roman" w:cs="Times New Roman"/>
          <w:szCs w:val="24"/>
          <w:lang w:val="ru-RU" w:eastAsia="ru-RU"/>
        </w:rPr>
        <w:t>3</w:t>
      </w:r>
      <w:r w:rsidR="00416393" w:rsidRPr="00416393">
        <w:rPr>
          <w:rFonts w:ascii="Times New Roman" w:eastAsia="Times New Roman" w:hAnsi="Times New Roman" w:cs="Times New Roman"/>
          <w:szCs w:val="24"/>
          <w:lang w:val="ru-RU" w:eastAsia="ru-RU"/>
        </w:rPr>
        <w:t>050</w:t>
      </w:r>
      <w:r w:rsidR="0041639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экземпляров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) и художественной литературы </w:t>
      </w:r>
      <w:r w:rsidR="00416393" w:rsidRPr="00416393">
        <w:rPr>
          <w:rFonts w:hAnsi="Times New Roman" w:cs="Times New Roman"/>
          <w:sz w:val="24"/>
          <w:szCs w:val="24"/>
          <w:lang w:val="ru-RU"/>
        </w:rPr>
        <w:t>(1642 экземпляра</w:t>
      </w:r>
      <w:r w:rsidRPr="00416393">
        <w:rPr>
          <w:rFonts w:hAnsi="Times New Roman" w:cs="Times New Roman"/>
          <w:sz w:val="24"/>
          <w:szCs w:val="24"/>
          <w:lang w:val="ru-RU"/>
        </w:rPr>
        <w:t xml:space="preserve">).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Картотека учебников пополняется и редактируется по мере их поступления,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началу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фонд учебной литературы пополнился: поступило </w:t>
      </w:r>
      <w:r w:rsidR="00416393" w:rsidRPr="00416393">
        <w:rPr>
          <w:rFonts w:hAnsi="Times New Roman" w:cs="Times New Roman"/>
          <w:sz w:val="24"/>
          <w:szCs w:val="24"/>
          <w:lang w:val="ru-RU"/>
        </w:rPr>
        <w:t>134</w:t>
      </w:r>
      <w:r w:rsidR="0041639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416393">
        <w:rPr>
          <w:rFonts w:hAnsi="Times New Roman" w:cs="Times New Roman"/>
          <w:color w:val="000000"/>
          <w:sz w:val="24"/>
          <w:szCs w:val="24"/>
          <w:lang w:val="ru-RU"/>
        </w:rPr>
        <w:t>экземпляра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литературы. Все УМК библиотеки соответствуют федеральному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перечню учебников и требованиям ФГОС.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Общая обеспеченность учебной литературой, предполагаемой к выдаче из школьного библиотечного фонда, от общего числа необходимых обучающимся пособий составляет 100 процентов.</w:t>
      </w:r>
      <w:proofErr w:type="gramEnd"/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Санитарно-гигиенические условия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кабинеты и спортивный 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соответствуют требованиям СП 2.4.3648-20,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28.09.2020 № 28,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СанПиН 1.2.3685-21,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28.01.2021 № 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Требования к учебному оборудованию при организации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естественного и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освещения и профилактические меры по борьбе с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соблюдаются полностью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во всех кабинетах. Требования к воздушно-тепловому режиму в кабинетах соблюдается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сквозное проветривание на переменах.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Педагоги соблюдают требования СП и СанПиН к организации урока в допустимом объеме. За готовностью рабочих мест обучающихся следят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5 процентов педагогов (от общего числа педагогов). 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 90 процентов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(от общего числа педагогов) организована с применением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технологий. Соблюдается оптимальная частота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чередования различных видов и методов учебной деятельности, проводится своевременная профилактика гиподинамии и утомления глаз при работе с компьютером,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 электронные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обучения используются в пределах нормы и др.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Информационно-развивающая среда, в том числе средства ИКТ и учебно-методическое обеспечение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контроля работы системы контентной фильтрации показали высокую защищенность и безопасность школьного доступа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к ресурсам сети Интернет.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Диагностика технического состояния цифровой образовательной среды 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показала необходимость замены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0 процентов электронных устройств (компьютеров,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электронных досок, проекторов), которые планируется обновить в течение календарного года. Официальный сайт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приказов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от 14.08.2020 № 831,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от 12.01.2022 № 24. Документы, которые размещены на сайте, своевременно обновляются и характеризуют открытость и доступность информации об образовательной организации.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Психологические условия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Реализация психологической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осуществлялась через организацию диагностической, консультативной, коррекционно-развивающей, профилактической и просветительской работы. Мероприятия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были выполнены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 всеми участниками образовательных отношений в соответствии с их запросами и согласно плану работы педагога-психолога на учебный год. Организация психологической деятельности позволила своевременно выявить обучающихся с проблемами в развитии и обучении и оказать им соответствующую психолого-педагогическую помощь, повысить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социально-психологические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компетенции участников образовательных отношений.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По итогам мероприятий просветительской и профилактической деятельности у участников были сформированы знания, умения и навыки по изучаемой тематике.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Кадровое обеспечение, включая повышение квалификации и методическую деятельность педагогов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Проверка показала,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D20A4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созданы оптимальные условия для осуществления методического сопровождения педагогов в ходе реализации ФГОС. Систематически проводятся заседания ШМО, на которых обсуждаются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актуальные вопросы (переход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на ФГОС НОО и ООО 2021 года, совершенствование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,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стандартам, 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модулей рабочей программы воспитания и др.) и происходит обмен опытом. В школе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медиатека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цифровых образовательных ресурсов. Банк методических материалов для систематизации практического опыта учителей постоянно пополняется. Учителя-предметники регулярно посещают внутренние и муниципальные семинары, конференции, посвященные актуальным вопросам, регулярно проходят курсы повышения квалификации и аттестацию. В результате проверки был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выявлен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удовлетворительный уровень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с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высокомотивированными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одаренными обучающимися и недостаточная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таких обучающихся.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Общественно-государственное управление (педагогический совет, родительские комитеты, ученическое самоуправление) и стимулирование качества образования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Заседания педагогического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совета и родительских комитетов проходят согласно планам их работы на учебный год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.». 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Решения по итогам заседаний педагогического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совета, родительских комитетов зафиксированы в протоколах. Контроль работы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показал высокий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координированности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заинтересованности участников заседаний, что подтверждается ходом заседаний, зафиксированных в протоколах,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высокими показателями посещаемости заседаний.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стимулированию качества образования в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проводится регулярно.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коллектива введены дополнительные финансовые поощрения, распределяемые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достижения педагогами высоких показателей качества образования. В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» действует программа работы с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, контроль ее результатов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системную работу большинства учителей-предметников и классных руководителей с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слабоуспевающими обучающимися.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Педагоги используют различные формы и методы работы на уроке и во внеурочное время, создают ситуации успеха, поддерживают обратную связь с обучающимися, выясняя степень понимания материала и формирования необходимых компетенций.</w:t>
      </w:r>
      <w:proofErr w:type="gramEnd"/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Удовлетворенность обучающихся и их родителей (законных представителей) условиями в </w:t>
      </w:r>
      <w:r w:rsidR="00194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опросов и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их родителей (законных представителей) по вопросам удовлетворенности условиями в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показал, что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 xml:space="preserve"> 98,8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респондентов положительно оценивают комфортность условий в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респондентов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позитивно оценивают открытость и доступность информации о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целом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предоставляемых услуг и готовы рекомендовать обучение в школе родственникам, друзьям и знакомым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 xml:space="preserve"> 99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опрошенных.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Таким образом, оценка направления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«Качество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условий, обеспечивающих образовательную деятельность» внутренней системы оценки качества образования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выявила удовлетворительный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уровень обеспечения ресурсами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», компетентность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 и педагогического коллектива, высокую степень удовлетворенности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представителей).</w:t>
      </w:r>
    </w:p>
    <w:p w:rsidR="00DD1F00" w:rsidRPr="00AF4FE0" w:rsidRDefault="00594C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учебно-воспитательной работе </w:t>
      </w:r>
      <w:proofErr w:type="spellStart"/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19437E">
        <w:rPr>
          <w:rFonts w:hAnsi="Times New Roman" w:cs="Times New Roman"/>
          <w:color w:val="000000"/>
          <w:sz w:val="24"/>
          <w:szCs w:val="24"/>
          <w:lang w:val="ru-RU"/>
        </w:rPr>
        <w:t xml:space="preserve"> О.М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1.1. Проконтролировать актуальность оформления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1.2. Включить в план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дополнительные проверки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занятий и внеурочного времени в срок до 24.03.2023.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1.3. Проконтролировать безопасность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ИКТ-ресурсов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» и обновление информации на сайте.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1.4. Отслеживать своевременность прохождения курсов повышения квалификации педагогическими и руководящими сотрудниками</w:t>
      </w:r>
      <w:r w:rsidR="00194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1.5. Включить дополнительные семинары и курсы по совершенствованию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ИКТ-компетентности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в план методической работы школы, проконтролировать их организацию и посещение в срок до 25.05.2023.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1.6. Организовать инициативную группу, которая спроектирует программу работы с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высокомотивированными обучающимися в срок до 10.02.2023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 будет контролировать реализацию этой программы.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1.7. Проконтролировать своевременность проведения и правильность оформления заседаний педагогического совета, родительских комитетов.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1.8. Разработать на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карту-матрицу наблюдений для учителей-предметников и классных руководителей по работе с </w:t>
      </w:r>
      <w:proofErr w:type="spell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слабоуспевающими</w:t>
      </w:r>
      <w:proofErr w:type="gramEnd"/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в срок до 17.01.2023.</w:t>
      </w:r>
    </w:p>
    <w:p w:rsidR="00DD1F00" w:rsidRPr="00AF4FE0" w:rsidRDefault="00194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. Изучить результаты оценивания материально-технических условий и диагностики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технического состояния цифровой образовательной среды, разработать план по выполнению решений по указанным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критериям в срок до 17.01.2023.</w:t>
      </w:r>
    </w:p>
    <w:p w:rsidR="00DD1F00" w:rsidRPr="00AF4FE0" w:rsidRDefault="00194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Библиотекарю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Барановой Л.П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. продолжить обновление библиотечного фонда. В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срок до 15.03.2023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провести мероприятия по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культурному развитию личности </w:t>
      </w:r>
      <w:proofErr w:type="gramStart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продвижению чтения.</w:t>
      </w:r>
    </w:p>
    <w:p w:rsidR="00DD1F00" w:rsidRPr="00AF4FE0" w:rsidRDefault="00194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Всем педагогам соблюдать режим организации занятий и внеурочного времени.</w:t>
      </w:r>
    </w:p>
    <w:p w:rsidR="00DD1F00" w:rsidRPr="00AF4FE0" w:rsidRDefault="00194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Руководителям методических объединений учесть программу работы с </w:t>
      </w:r>
      <w:proofErr w:type="gramStart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proofErr w:type="gramEnd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высокомотивированными обучающимися, включить мероприятия по теоретической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и практической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педагогов к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с одаренными и высокомотивированными обучающимися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в план работы объединений.</w:t>
      </w:r>
    </w:p>
    <w:p w:rsidR="00DD1F00" w:rsidRPr="00AF4FE0" w:rsidRDefault="00194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. Классным руководителям и учителям-предметникам внедрить в систему работы с </w:t>
      </w:r>
      <w:proofErr w:type="spellStart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слабоуспевающими</w:t>
      </w:r>
      <w:proofErr w:type="gramEnd"/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карту-матрицу наблюдений на </w:t>
      </w:r>
      <w:r w:rsidR="00594C5F">
        <w:rPr>
          <w:rFonts w:hAnsi="Times New Roman" w:cs="Times New Roman"/>
          <w:color w:val="000000"/>
          <w:sz w:val="24"/>
          <w:szCs w:val="24"/>
        </w:rPr>
        <w:t>II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полугодие 2022/23</w:t>
      </w:r>
      <w:r w:rsidR="00594C5F">
        <w:rPr>
          <w:rFonts w:hAnsi="Times New Roman" w:cs="Times New Roman"/>
          <w:color w:val="000000"/>
          <w:sz w:val="24"/>
          <w:szCs w:val="24"/>
        </w:rPr>
        <w:t> </w:t>
      </w:r>
      <w:r w:rsidR="00594C5F" w:rsidRPr="00AF4FE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DD1F00" w:rsidRPr="00AF4FE0" w:rsidRDefault="00594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учебно-воспитательной работе</w:t>
      </w:r>
      <w:r w:rsidR="004F4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4174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4F4174">
        <w:rPr>
          <w:rFonts w:hAnsi="Times New Roman" w:cs="Times New Roman"/>
          <w:color w:val="000000"/>
          <w:sz w:val="24"/>
          <w:szCs w:val="24"/>
          <w:lang w:val="ru-RU"/>
        </w:rPr>
        <w:t xml:space="preserve"> О.М. 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руководителям профессиональных объединений педагогов провести анализ данных по оценке качества работы педагогов,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причины неудовлетворенности участников образовательного процесса,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FE0">
        <w:rPr>
          <w:rFonts w:hAnsi="Times New Roman" w:cs="Times New Roman"/>
          <w:color w:val="000000"/>
          <w:sz w:val="24"/>
          <w:szCs w:val="24"/>
          <w:lang w:val="ru-RU"/>
        </w:rPr>
        <w:t>мероприятий, способствующих повышению качества работы педагогов.</w:t>
      </w:r>
    </w:p>
    <w:p w:rsidR="00DD1F00" w:rsidRPr="00AF4FE0" w:rsidRDefault="00DD1F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17"/>
        <w:gridCol w:w="4177"/>
      </w:tblGrid>
      <w:tr w:rsidR="00DD1F00" w:rsidRPr="004F41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F00" w:rsidRDefault="00594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F00" w:rsidRPr="00AF4FE0" w:rsidRDefault="00594C5F">
            <w:pPr>
              <w:rPr>
                <w:lang w:val="ru-RU"/>
              </w:rPr>
            </w:pPr>
            <w:r w:rsidRPr="00AF4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="004F4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="004F4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 w:rsidR="004F4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4F4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М</w:t>
            </w:r>
            <w:r w:rsidRPr="00AF4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D1F00" w:rsidRPr="004F4174" w:rsidRDefault="00DD1F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D1F00" w:rsidRPr="004F41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4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F0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C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845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437E"/>
    <w:rsid w:val="002D33B1"/>
    <w:rsid w:val="002D3591"/>
    <w:rsid w:val="003514A0"/>
    <w:rsid w:val="00416393"/>
    <w:rsid w:val="004F4174"/>
    <w:rsid w:val="004F7E17"/>
    <w:rsid w:val="00594C5F"/>
    <w:rsid w:val="005A05CE"/>
    <w:rsid w:val="00653AF6"/>
    <w:rsid w:val="00AF4FE0"/>
    <w:rsid w:val="00B36872"/>
    <w:rsid w:val="00B73A5A"/>
    <w:rsid w:val="00DD1F00"/>
    <w:rsid w:val="00DD20A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9</cp:revision>
  <dcterms:created xsi:type="dcterms:W3CDTF">2023-01-10T07:23:00Z</dcterms:created>
  <dcterms:modified xsi:type="dcterms:W3CDTF">2023-01-25T07:11:00Z</dcterms:modified>
</cp:coreProperties>
</file>