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992B6" w14:textId="77777777" w:rsidR="007F7FAE" w:rsidRDefault="007F7FAE" w:rsidP="002A77A1">
      <w:pPr>
        <w:pStyle w:val="a3"/>
        <w:spacing w:after="150"/>
        <w:rPr>
          <w:rFonts w:eastAsia="Times New Roman"/>
          <w:color w:val="222222"/>
          <w:kern w:val="0"/>
          <w:shd w:val="clear" w:color="auto" w:fill="FFFFFF"/>
          <w:lang w:eastAsia="ru-RU"/>
          <w14:ligatures w14:val="none"/>
        </w:rPr>
      </w:pPr>
    </w:p>
    <w:p w14:paraId="236A6B9C" w14:textId="77777777" w:rsidR="007F7FAE" w:rsidRDefault="007F7FAE" w:rsidP="002A77A1">
      <w:pPr>
        <w:pStyle w:val="a3"/>
        <w:spacing w:after="150"/>
        <w:rPr>
          <w:rFonts w:eastAsia="Times New Roman"/>
          <w:color w:val="222222"/>
          <w:kern w:val="0"/>
          <w:shd w:val="clear" w:color="auto" w:fill="FFFFFF"/>
          <w:lang w:eastAsia="ru-RU"/>
          <w14:ligatures w14:val="none"/>
        </w:rPr>
      </w:pPr>
    </w:p>
    <w:p w14:paraId="083F78A2" w14:textId="2B888C91" w:rsidR="007F7FAE" w:rsidRPr="007F7FAE" w:rsidRDefault="007F7FAE" w:rsidP="002A77A1">
      <w:pPr>
        <w:pStyle w:val="a3"/>
        <w:spacing w:after="150"/>
        <w:rPr>
          <w:rFonts w:eastAsia="Times New Roman"/>
          <w:b/>
          <w:bCs/>
          <w:color w:val="222222"/>
          <w:kern w:val="0"/>
          <w:shd w:val="clear" w:color="auto" w:fill="FFFFFF"/>
          <w:lang w:eastAsia="ru-RU"/>
          <w14:ligatures w14:val="none"/>
        </w:rPr>
      </w:pPr>
      <w:r w:rsidRPr="007F7FAE">
        <w:rPr>
          <w:rFonts w:eastAsia="Times New Roman"/>
          <w:b/>
          <w:bCs/>
          <w:color w:val="222222"/>
          <w:kern w:val="0"/>
          <w:shd w:val="clear" w:color="auto" w:fill="FFFFFF"/>
          <w:lang w:eastAsia="ru-RU"/>
          <w14:ligatures w14:val="none"/>
        </w:rPr>
        <w:t xml:space="preserve">ЕЩЕ </w:t>
      </w:r>
      <w:proofErr w:type="gramStart"/>
      <w:r w:rsidRPr="007F7FAE">
        <w:rPr>
          <w:rFonts w:eastAsia="Times New Roman"/>
          <w:b/>
          <w:bCs/>
          <w:color w:val="222222"/>
          <w:kern w:val="0"/>
          <w:shd w:val="clear" w:color="auto" w:fill="FFFFFF"/>
          <w:lang w:eastAsia="ru-RU"/>
          <w14:ligatures w14:val="none"/>
        </w:rPr>
        <w:t>РАЗ  О</w:t>
      </w:r>
      <w:proofErr w:type="gramEnd"/>
      <w:r>
        <w:rPr>
          <w:rFonts w:eastAsia="Times New Roman"/>
          <w:b/>
          <w:bCs/>
          <w:color w:val="222222"/>
          <w:kern w:val="0"/>
          <w:shd w:val="clear" w:color="auto" w:fill="FFFFFF"/>
          <w:lang w:eastAsia="ru-RU"/>
          <w14:ligatures w14:val="none"/>
        </w:rPr>
        <w:t xml:space="preserve"> </w:t>
      </w:r>
      <w:r w:rsidRPr="007F7FAE">
        <w:rPr>
          <w:rFonts w:eastAsia="Times New Roman"/>
          <w:b/>
          <w:bCs/>
          <w:color w:val="222222"/>
          <w:kern w:val="0"/>
          <w:shd w:val="clear" w:color="auto" w:fill="FFFFFF"/>
          <w:lang w:eastAsia="ru-RU"/>
          <w14:ligatures w14:val="none"/>
        </w:rPr>
        <w:t xml:space="preserve"> ПРИВИВКАХ</w:t>
      </w:r>
    </w:p>
    <w:p w14:paraId="5302E753" w14:textId="77777777" w:rsidR="007F7FAE" w:rsidRDefault="007F7FAE" w:rsidP="002A77A1">
      <w:pPr>
        <w:pStyle w:val="a3"/>
        <w:spacing w:after="150"/>
        <w:rPr>
          <w:rFonts w:eastAsia="Times New Roman"/>
          <w:color w:val="222222"/>
          <w:kern w:val="0"/>
          <w:shd w:val="clear" w:color="auto" w:fill="FFFFFF"/>
          <w:lang w:eastAsia="ru-RU"/>
          <w14:ligatures w14:val="none"/>
        </w:rPr>
      </w:pPr>
    </w:p>
    <w:p w14:paraId="7505D8D8" w14:textId="77777777" w:rsidR="009E0CCD" w:rsidRDefault="002A77A1" w:rsidP="002A77A1">
      <w:pPr>
        <w:pStyle w:val="a3"/>
        <w:spacing w:after="150"/>
        <w:rPr>
          <w:rFonts w:eastAsia="Times New Roman"/>
          <w:color w:val="222222"/>
          <w:kern w:val="0"/>
          <w:shd w:val="clear" w:color="auto" w:fill="FFFFFF"/>
          <w:lang w:eastAsia="ru-RU"/>
          <w14:ligatures w14:val="none"/>
        </w:rPr>
      </w:pPr>
      <w:r w:rsidRPr="00D05E6C">
        <w:rPr>
          <w:rFonts w:eastAsia="Times New Roman"/>
          <w:color w:val="222222"/>
          <w:kern w:val="0"/>
          <w:shd w:val="clear" w:color="auto" w:fill="FFFFFF"/>
          <w:lang w:eastAsia="ru-RU"/>
          <w14:ligatures w14:val="none"/>
        </w:rPr>
        <w:t>Предлагаем ответы на самые актуальные вопросы о вакцинаци</w:t>
      </w:r>
      <w:r w:rsidR="009E0CCD">
        <w:rPr>
          <w:rFonts w:eastAsia="Times New Roman"/>
          <w:color w:val="222222"/>
          <w:kern w:val="0"/>
          <w:shd w:val="clear" w:color="auto" w:fill="FFFFFF"/>
          <w:lang w:eastAsia="ru-RU"/>
          <w14:ligatures w14:val="none"/>
        </w:rPr>
        <w:t xml:space="preserve">и. </w:t>
      </w:r>
      <w:proofErr w:type="gramStart"/>
      <w:r w:rsidR="009E0CCD">
        <w:rPr>
          <w:rFonts w:eastAsia="Times New Roman"/>
          <w:color w:val="222222"/>
          <w:kern w:val="0"/>
          <w:shd w:val="clear" w:color="auto" w:fill="FFFFFF"/>
          <w:lang w:eastAsia="ru-RU"/>
          <w14:ligatures w14:val="none"/>
        </w:rPr>
        <w:t xml:space="preserve">Как </w:t>
      </w:r>
      <w:r w:rsidR="00DD523D">
        <w:rPr>
          <w:rFonts w:eastAsia="Times New Roman"/>
          <w:color w:val="222222"/>
          <w:kern w:val="0"/>
          <w:shd w:val="clear" w:color="auto" w:fill="FFFFFF"/>
          <w:lang w:eastAsia="ru-RU"/>
          <w14:ligatures w14:val="none"/>
        </w:rPr>
        <w:t xml:space="preserve"> следить</w:t>
      </w:r>
      <w:proofErr w:type="gramEnd"/>
      <w:r w:rsidR="00DD523D">
        <w:rPr>
          <w:rFonts w:eastAsia="Times New Roman"/>
          <w:color w:val="222222"/>
          <w:kern w:val="0"/>
          <w:shd w:val="clear" w:color="auto" w:fill="FFFFFF"/>
          <w:lang w:eastAsia="ru-RU"/>
          <w14:ligatures w14:val="none"/>
        </w:rPr>
        <w:t xml:space="preserve"> за </w:t>
      </w:r>
      <w:r w:rsidRPr="00D05E6C">
        <w:rPr>
          <w:rFonts w:eastAsia="Times New Roman"/>
          <w:color w:val="222222"/>
          <w:kern w:val="0"/>
          <w:shd w:val="clear" w:color="auto" w:fill="FFFFFF"/>
          <w:lang w:eastAsia="ru-RU"/>
          <w14:ligatures w14:val="none"/>
        </w:rPr>
        <w:t>наличие</w:t>
      </w:r>
      <w:r w:rsidR="00DD523D">
        <w:rPr>
          <w:rFonts w:eastAsia="Times New Roman"/>
          <w:color w:val="222222"/>
          <w:kern w:val="0"/>
          <w:shd w:val="clear" w:color="auto" w:fill="FFFFFF"/>
          <w:lang w:eastAsia="ru-RU"/>
          <w14:ligatures w14:val="none"/>
        </w:rPr>
        <w:t>м</w:t>
      </w:r>
      <w:r w:rsidRPr="00D05E6C">
        <w:rPr>
          <w:rFonts w:eastAsia="Times New Roman"/>
          <w:color w:val="222222"/>
          <w:kern w:val="0"/>
          <w:shd w:val="clear" w:color="auto" w:fill="FFFFFF"/>
          <w:lang w:eastAsia="ru-RU"/>
          <w14:ligatures w14:val="none"/>
        </w:rPr>
        <w:t xml:space="preserve"> у детей прививок, можно ли отстранять непривитых  детей .Что делать в случае вспышки кори, краснухи, паротита, ветрянки</w:t>
      </w:r>
      <w:r w:rsidR="00D05E6C">
        <w:rPr>
          <w:rFonts w:eastAsia="Times New Roman"/>
          <w:color w:val="222222"/>
          <w:kern w:val="0"/>
          <w:shd w:val="clear" w:color="auto" w:fill="FFFFFF"/>
          <w:lang w:eastAsia="ru-RU"/>
          <w14:ligatures w14:val="none"/>
        </w:rPr>
        <w:t>?</w:t>
      </w:r>
    </w:p>
    <w:p w14:paraId="077169B4" w14:textId="127D8938" w:rsidR="007F7FAE" w:rsidRPr="009E0CCD" w:rsidRDefault="009E0CCD" w:rsidP="002A77A1">
      <w:pPr>
        <w:pStyle w:val="a3"/>
        <w:spacing w:after="150"/>
        <w:rPr>
          <w:rFonts w:eastAsia="Times New Roman"/>
          <w:color w:val="222222"/>
          <w:kern w:val="0"/>
          <w:shd w:val="clear" w:color="auto" w:fill="FFFFFF"/>
          <w:lang w:eastAsia="ru-RU"/>
          <w14:ligatures w14:val="none"/>
        </w:rPr>
      </w:pPr>
      <w:r>
        <w:rPr>
          <w:rFonts w:eastAsia="Times New Roman"/>
          <w:color w:val="222222"/>
          <w:kern w:val="0"/>
          <w:shd w:val="clear" w:color="auto" w:fill="FFFFFF"/>
          <w:lang w:eastAsia="ru-RU"/>
          <w14:ligatures w14:val="none"/>
        </w:rPr>
        <w:t xml:space="preserve"> </w:t>
      </w:r>
      <w:r w:rsidRPr="009E0CCD">
        <w:rPr>
          <w:rFonts w:eastAsia="Times New Roman"/>
          <w:b/>
          <w:bCs/>
          <w:color w:val="222222"/>
          <w:kern w:val="0"/>
          <w:shd w:val="clear" w:color="auto" w:fill="FFFFFF"/>
          <w:lang w:eastAsia="ru-RU"/>
          <w14:ligatures w14:val="none"/>
        </w:rPr>
        <w:t>Отвечает Мишина Елена Николаевна, фельдшер</w:t>
      </w:r>
      <w:r w:rsidR="002A77A1" w:rsidRPr="00D05E6C">
        <w:rPr>
          <w:rFonts w:eastAsia="Times New Roman"/>
          <w:color w:val="222222"/>
          <w:kern w:val="0"/>
          <w:lang w:eastAsia="ru-RU"/>
          <w14:ligatures w14:val="none"/>
        </w:rPr>
        <w:br/>
      </w:r>
      <w:r w:rsidR="002A77A1" w:rsidRPr="00D05E6C">
        <w:rPr>
          <w:rFonts w:eastAsia="Times New Roman"/>
          <w:kern w:val="0"/>
          <w:lang w:eastAsia="ru-RU"/>
          <w14:ligatures w14:val="none"/>
        </w:rPr>
        <w:br/>
      </w:r>
      <w:r w:rsidR="002A77A1" w:rsidRPr="00D05E6C">
        <w:rPr>
          <w:rFonts w:eastAsia="Times New Roman"/>
          <w:color w:val="222222"/>
          <w:kern w:val="0"/>
          <w:shd w:val="clear" w:color="auto" w:fill="FFFFFF"/>
          <w:lang w:eastAsia="ru-RU"/>
          <w14:ligatures w14:val="none"/>
        </w:rPr>
        <w:t>Право на вакцинацию имеют все дети (</w:t>
      </w:r>
      <w:hyperlink r:id="rId5" w:anchor="/document/99/901717430/XA00M7G2MM/" w:tgtFrame="_self" w:history="1">
        <w:r w:rsidR="002A77A1" w:rsidRPr="00D05E6C">
          <w:rPr>
            <w:rFonts w:eastAsia="Times New Roman"/>
            <w:color w:val="01745C"/>
            <w:kern w:val="0"/>
            <w:u w:val="single"/>
            <w:lang w:eastAsia="ru-RU"/>
            <w14:ligatures w14:val="none"/>
          </w:rPr>
          <w:t>ст. 5 Федерального закона от 17.09.1998 № 157-ФЗ</w:t>
        </w:r>
      </w:hyperlink>
      <w:r w:rsidR="002A77A1" w:rsidRPr="00D05E6C">
        <w:rPr>
          <w:rFonts w:eastAsia="Times New Roman"/>
          <w:color w:val="222222"/>
          <w:kern w:val="0"/>
          <w:shd w:val="clear" w:color="auto" w:fill="FFFFFF"/>
          <w:lang w:eastAsia="ru-RU"/>
          <w14:ligatures w14:val="none"/>
        </w:rPr>
        <w:t>). Обязательное условие – наличие письменного информированного добровольного согласия. За детей его дают родители, а подростки от 15 лет подписывают самостоятельно (</w:t>
      </w:r>
      <w:hyperlink r:id="rId6" w:anchor="/document/99/901717430/XA00MBO2NG/" w:tgtFrame="_self" w:history="1">
        <w:r w:rsidR="002A77A1" w:rsidRPr="00D05E6C">
          <w:rPr>
            <w:rFonts w:eastAsia="Times New Roman"/>
            <w:color w:val="01745C"/>
            <w:kern w:val="0"/>
            <w:u w:val="single"/>
            <w:lang w:eastAsia="ru-RU"/>
            <w14:ligatures w14:val="none"/>
          </w:rPr>
          <w:t>ч. 2 ст. 11 Федерального закона от 17.09.1998 № 157-ФЗ</w:t>
        </w:r>
      </w:hyperlink>
      <w:r w:rsidR="002A77A1" w:rsidRPr="00D05E6C">
        <w:rPr>
          <w:rFonts w:eastAsia="Times New Roman"/>
          <w:color w:val="222222"/>
          <w:kern w:val="0"/>
          <w:shd w:val="clear" w:color="auto" w:fill="FFFFFF"/>
          <w:lang w:eastAsia="ru-RU"/>
          <w14:ligatures w14:val="none"/>
        </w:rPr>
        <w:t>). Окончательное решение о вакцинации ребенка принимает врач.</w:t>
      </w:r>
      <w:r w:rsidR="002A77A1" w:rsidRPr="00D05E6C">
        <w:rPr>
          <w:rFonts w:eastAsia="Times New Roman"/>
          <w:color w:val="222222"/>
          <w:kern w:val="0"/>
          <w:lang w:eastAsia="ru-RU"/>
          <w14:ligatures w14:val="none"/>
        </w:rPr>
        <w:t xml:space="preserve"> </w:t>
      </w:r>
    </w:p>
    <w:p w14:paraId="2149F051" w14:textId="77777777" w:rsidR="007F7FAE" w:rsidRDefault="007F7FAE" w:rsidP="002A77A1">
      <w:pPr>
        <w:pStyle w:val="a3"/>
        <w:spacing w:after="150"/>
        <w:rPr>
          <w:rFonts w:eastAsia="Times New Roman"/>
          <w:color w:val="222222"/>
          <w:kern w:val="0"/>
          <w:lang w:eastAsia="ru-RU"/>
          <w14:ligatures w14:val="none"/>
        </w:rPr>
      </w:pPr>
      <w:r w:rsidRPr="007F7FAE">
        <w:rPr>
          <w:rFonts w:eastAsia="Times New Roman"/>
          <w:b/>
          <w:bCs/>
          <w:color w:val="222222"/>
          <w:kern w:val="0"/>
          <w:lang w:eastAsia="ru-RU"/>
          <w14:ligatures w14:val="none"/>
        </w:rPr>
        <w:t xml:space="preserve">Почему школа запрашивает медицинскую </w:t>
      </w:r>
      <w:proofErr w:type="gramStart"/>
      <w:r w:rsidRPr="007F7FAE">
        <w:rPr>
          <w:rFonts w:eastAsia="Times New Roman"/>
          <w:b/>
          <w:bCs/>
          <w:color w:val="222222"/>
          <w:kern w:val="0"/>
          <w:lang w:eastAsia="ru-RU"/>
          <w14:ligatures w14:val="none"/>
        </w:rPr>
        <w:t>карту ?</w:t>
      </w:r>
      <w:proofErr w:type="gramEnd"/>
      <w:r w:rsidR="002A77A1" w:rsidRPr="007F7FAE">
        <w:rPr>
          <w:rFonts w:eastAsia="Times New Roman"/>
          <w:color w:val="222222"/>
          <w:kern w:val="0"/>
          <w:lang w:eastAsia="ru-RU"/>
          <w14:ligatures w14:val="none"/>
        </w:rPr>
        <w:br/>
      </w:r>
    </w:p>
    <w:p w14:paraId="3B10F8DD" w14:textId="26157C2F" w:rsidR="002A77A1" w:rsidRPr="00D05E6C" w:rsidRDefault="002A77A1" w:rsidP="002A77A1">
      <w:pPr>
        <w:pStyle w:val="a3"/>
        <w:spacing w:after="150"/>
        <w:rPr>
          <w:rFonts w:eastAsia="Times New Roman"/>
          <w:color w:val="222222"/>
          <w:kern w:val="0"/>
          <w:lang w:eastAsia="ru-RU"/>
          <w14:ligatures w14:val="none"/>
        </w:rPr>
      </w:pPr>
      <w:r w:rsidRPr="00D05E6C">
        <w:rPr>
          <w:rFonts w:eastAsia="Times New Roman"/>
          <w:color w:val="222222"/>
          <w:kern w:val="0"/>
          <w:lang w:eastAsia="ru-RU"/>
          <w14:ligatures w14:val="none"/>
        </w:rPr>
        <w:t xml:space="preserve">Чтобы получить сведения о вакцинации, </w:t>
      </w:r>
      <w:r w:rsidR="009C3A8F" w:rsidRPr="00D05E6C">
        <w:rPr>
          <w:rFonts w:eastAsia="Times New Roman"/>
          <w:color w:val="222222"/>
          <w:kern w:val="0"/>
          <w:lang w:eastAsia="ru-RU"/>
          <w14:ligatures w14:val="none"/>
        </w:rPr>
        <w:t xml:space="preserve">школа </w:t>
      </w:r>
      <w:proofErr w:type="gramStart"/>
      <w:r w:rsidR="009C3A8F" w:rsidRPr="00D05E6C">
        <w:rPr>
          <w:rFonts w:eastAsia="Times New Roman"/>
          <w:color w:val="222222"/>
          <w:kern w:val="0"/>
          <w:lang w:eastAsia="ru-RU"/>
          <w14:ligatures w14:val="none"/>
        </w:rPr>
        <w:t xml:space="preserve">запрашивает </w:t>
      </w:r>
      <w:r w:rsidRPr="00D05E6C">
        <w:rPr>
          <w:rFonts w:eastAsia="Times New Roman"/>
          <w:color w:val="222222"/>
          <w:kern w:val="0"/>
          <w:lang w:eastAsia="ru-RU"/>
          <w14:ligatures w14:val="none"/>
        </w:rPr>
        <w:t> у</w:t>
      </w:r>
      <w:proofErr w:type="gramEnd"/>
      <w:r w:rsidRPr="00D05E6C">
        <w:rPr>
          <w:rFonts w:eastAsia="Times New Roman"/>
          <w:color w:val="222222"/>
          <w:kern w:val="0"/>
          <w:lang w:eastAsia="ru-RU"/>
          <w14:ligatures w14:val="none"/>
        </w:rPr>
        <w:t xml:space="preserve"> родителей медицинский документ с отметками о проставленных ребенку прививках и имеющихся медицинских отводах. Это может быть любая индивидуальная учетная форма: история развития ребенка, медкарта, сертификат или карта профилактических прививок (п. </w:t>
      </w:r>
      <w:hyperlink r:id="rId7" w:anchor="/document/99/573660140/XA00S1U2P3/" w:tgtFrame="_self" w:history="1">
        <w:r w:rsidRPr="00D05E6C">
          <w:rPr>
            <w:rFonts w:eastAsia="Times New Roman"/>
            <w:color w:val="01745C"/>
            <w:kern w:val="0"/>
            <w:u w:val="single"/>
            <w:lang w:eastAsia="ru-RU"/>
            <w14:ligatures w14:val="none"/>
          </w:rPr>
          <w:t>4178</w:t>
        </w:r>
      </w:hyperlink>
      <w:r w:rsidRPr="00D05E6C">
        <w:rPr>
          <w:rFonts w:eastAsia="Times New Roman"/>
          <w:color w:val="222222"/>
          <w:kern w:val="0"/>
          <w:lang w:eastAsia="ru-RU"/>
          <w14:ligatures w14:val="none"/>
        </w:rPr>
        <w:t>, </w:t>
      </w:r>
      <w:hyperlink r:id="rId8" w:anchor="/document/99/573660140/XA00RQQ2OU/" w:tgtFrame="_self" w:history="1">
        <w:r w:rsidRPr="00D05E6C">
          <w:rPr>
            <w:rFonts w:eastAsia="Times New Roman"/>
            <w:color w:val="01745C"/>
            <w:kern w:val="0"/>
            <w:u w:val="single"/>
            <w:lang w:eastAsia="ru-RU"/>
            <w14:ligatures w14:val="none"/>
          </w:rPr>
          <w:t>4184</w:t>
        </w:r>
      </w:hyperlink>
      <w:r w:rsidRPr="00D05E6C">
        <w:rPr>
          <w:rFonts w:eastAsia="Times New Roman"/>
          <w:color w:val="222222"/>
          <w:kern w:val="0"/>
          <w:lang w:eastAsia="ru-RU"/>
          <w14:ligatures w14:val="none"/>
        </w:rPr>
        <w:t> СанПиН 3.3686-21). </w:t>
      </w:r>
    </w:p>
    <w:p w14:paraId="4F26D07C" w14:textId="77777777" w:rsidR="007F7FAE" w:rsidRDefault="007F7FAE" w:rsidP="002A77A1">
      <w:pPr>
        <w:pStyle w:val="a3"/>
        <w:spacing w:after="150"/>
        <w:rPr>
          <w:rFonts w:eastAsia="Times New Roman"/>
          <w:color w:val="222222"/>
          <w:kern w:val="0"/>
          <w:lang w:eastAsia="ru-RU"/>
          <w14:ligatures w14:val="none"/>
        </w:rPr>
      </w:pPr>
      <w:r w:rsidRPr="007F7FAE">
        <w:rPr>
          <w:rFonts w:eastAsia="Times New Roman"/>
          <w:b/>
          <w:bCs/>
          <w:color w:val="222222"/>
          <w:kern w:val="0"/>
          <w:lang w:eastAsia="ru-RU"/>
          <w14:ligatures w14:val="none"/>
        </w:rPr>
        <w:t xml:space="preserve">Если ребенок </w:t>
      </w:r>
      <w:proofErr w:type="gramStart"/>
      <w:r w:rsidRPr="007F7FAE">
        <w:rPr>
          <w:rFonts w:eastAsia="Times New Roman"/>
          <w:b/>
          <w:bCs/>
          <w:color w:val="222222"/>
          <w:kern w:val="0"/>
          <w:lang w:eastAsia="ru-RU"/>
          <w14:ligatures w14:val="none"/>
        </w:rPr>
        <w:t>непривитый ?</w:t>
      </w:r>
      <w:proofErr w:type="gramEnd"/>
      <w:r w:rsidR="002A77A1" w:rsidRPr="007F7FAE">
        <w:rPr>
          <w:rFonts w:eastAsia="Times New Roman"/>
          <w:b/>
          <w:bCs/>
          <w:color w:val="222222"/>
          <w:kern w:val="0"/>
          <w:lang w:eastAsia="ru-RU"/>
          <w14:ligatures w14:val="none"/>
        </w:rPr>
        <w:br/>
      </w:r>
    </w:p>
    <w:p w14:paraId="35E905A6" w14:textId="7D145B4C" w:rsidR="00DD523D" w:rsidRDefault="002A77A1" w:rsidP="007F7FAE">
      <w:pPr>
        <w:pStyle w:val="a3"/>
        <w:spacing w:after="150"/>
        <w:rPr>
          <w:rFonts w:eastAsia="Times New Roman"/>
          <w:color w:val="222222"/>
          <w:kern w:val="0"/>
          <w:lang w:eastAsia="ru-RU"/>
          <w14:ligatures w14:val="none"/>
        </w:rPr>
      </w:pPr>
      <w:r w:rsidRPr="00D05E6C">
        <w:rPr>
          <w:rFonts w:eastAsia="Times New Roman"/>
          <w:color w:val="222222"/>
          <w:kern w:val="0"/>
          <w:lang w:eastAsia="ru-RU"/>
          <w14:ligatures w14:val="none"/>
        </w:rPr>
        <w:t>Непривитые дети вправе посещать детский сад и школу</w:t>
      </w:r>
      <w:r w:rsidR="00DD523D">
        <w:rPr>
          <w:rFonts w:eastAsia="Times New Roman"/>
          <w:color w:val="222222"/>
          <w:kern w:val="0"/>
          <w:lang w:eastAsia="ru-RU"/>
          <w14:ligatures w14:val="none"/>
        </w:rPr>
        <w:t xml:space="preserve">, никаких законодательных запретов нет. </w:t>
      </w:r>
      <w:r w:rsidRPr="00D05E6C">
        <w:rPr>
          <w:rFonts w:eastAsia="Times New Roman"/>
          <w:color w:val="222222"/>
          <w:kern w:val="0"/>
          <w:lang w:eastAsia="ru-RU"/>
          <w14:ligatures w14:val="none"/>
        </w:rPr>
        <w:t>Временно ограничить их прием нужно в двух случаях. Первый – при массовых инфекционных заболеваниях и угрозе эпидемии (</w:t>
      </w:r>
      <w:proofErr w:type="spellStart"/>
      <w:r w:rsidRPr="00D05E6C">
        <w:rPr>
          <w:rFonts w:eastAsia="Times New Roman"/>
          <w:color w:val="222222"/>
          <w:kern w:val="0"/>
          <w:lang w:eastAsia="ru-RU"/>
          <w14:ligatures w14:val="none"/>
        </w:rPr>
        <w:fldChar w:fldCharType="begin"/>
      </w:r>
      <w:r w:rsidRPr="00D05E6C">
        <w:rPr>
          <w:rFonts w:eastAsia="Times New Roman"/>
          <w:color w:val="222222"/>
          <w:kern w:val="0"/>
          <w:lang w:eastAsia="ru-RU"/>
          <w14:ligatures w14:val="none"/>
        </w:rPr>
        <w:instrText>HYPERLINK "https://1obraz.ru/" \l "/document/99/901717430/ZAP2QFG3RN/" \o "" \t "_self"</w:instrText>
      </w:r>
      <w:r w:rsidRPr="00D05E6C">
        <w:rPr>
          <w:rFonts w:eastAsia="Times New Roman"/>
          <w:color w:val="222222"/>
          <w:kern w:val="0"/>
          <w:lang w:eastAsia="ru-RU"/>
          <w14:ligatures w14:val="none"/>
        </w:rPr>
      </w:r>
      <w:r w:rsidRPr="00D05E6C">
        <w:rPr>
          <w:rFonts w:eastAsia="Times New Roman"/>
          <w:color w:val="222222"/>
          <w:kern w:val="0"/>
          <w:lang w:eastAsia="ru-RU"/>
          <w14:ligatures w14:val="none"/>
        </w:rPr>
        <w:fldChar w:fldCharType="separate"/>
      </w:r>
      <w:r w:rsidRPr="00D05E6C">
        <w:rPr>
          <w:rFonts w:eastAsia="Times New Roman"/>
          <w:color w:val="01745C"/>
          <w:kern w:val="0"/>
          <w:lang w:eastAsia="ru-RU"/>
          <w14:ligatures w14:val="none"/>
        </w:rPr>
        <w:t>абз</w:t>
      </w:r>
      <w:proofErr w:type="spellEnd"/>
      <w:r w:rsidRPr="00D05E6C">
        <w:rPr>
          <w:rFonts w:eastAsia="Times New Roman"/>
          <w:color w:val="01745C"/>
          <w:kern w:val="0"/>
          <w:lang w:eastAsia="ru-RU"/>
          <w14:ligatures w14:val="none"/>
        </w:rPr>
        <w:t>. 3 ч. 2 ст. 5 Федерального закона от 17.09.1998 № 157-ФЗ</w:t>
      </w:r>
      <w:r w:rsidRPr="00D05E6C">
        <w:rPr>
          <w:rFonts w:eastAsia="Times New Roman"/>
          <w:color w:val="222222"/>
          <w:kern w:val="0"/>
          <w:lang w:eastAsia="ru-RU"/>
          <w14:ligatures w14:val="none"/>
        </w:rPr>
        <w:fldChar w:fldCharType="end"/>
      </w:r>
      <w:r w:rsidRPr="00D05E6C">
        <w:rPr>
          <w:rFonts w:eastAsia="Times New Roman"/>
          <w:color w:val="222222"/>
          <w:kern w:val="0"/>
          <w:lang w:eastAsia="ru-RU"/>
          <w14:ligatures w14:val="none"/>
        </w:rPr>
        <w:t>). О таких случаях сообщают органы исполнительной власти субъектов РФ или Роспотребнадзор. Второй – при пяти заболеваниях.</w:t>
      </w:r>
    </w:p>
    <w:p w14:paraId="668A0CB9" w14:textId="3DD5C09C" w:rsidR="002A77A1" w:rsidRPr="007F7FAE" w:rsidRDefault="00DD523D" w:rsidP="007F7FAE">
      <w:pPr>
        <w:pStyle w:val="a3"/>
        <w:spacing w:after="150"/>
        <w:rPr>
          <w:rFonts w:eastAsia="Times New Roman"/>
          <w:color w:val="222222"/>
          <w:kern w:val="0"/>
          <w:lang w:eastAsia="ru-RU"/>
          <w14:ligatures w14:val="none"/>
        </w:rPr>
      </w:pPr>
      <w:r>
        <w:rPr>
          <w:rFonts w:eastAsia="Times New Roman"/>
          <w:color w:val="222222"/>
          <w:kern w:val="0"/>
          <w:lang w:eastAsia="ru-RU"/>
          <w14:ligatures w14:val="none"/>
        </w:rPr>
        <w:t xml:space="preserve">Рассмотрим три </w:t>
      </w:r>
      <w:proofErr w:type="gramStart"/>
      <w:r>
        <w:rPr>
          <w:rFonts w:eastAsia="Times New Roman"/>
          <w:color w:val="222222"/>
          <w:kern w:val="0"/>
          <w:lang w:eastAsia="ru-RU"/>
          <w14:ligatures w14:val="none"/>
        </w:rPr>
        <w:t xml:space="preserve">заболевания: </w:t>
      </w:r>
      <w:r w:rsidR="002A77A1" w:rsidRPr="00D05E6C">
        <w:rPr>
          <w:rFonts w:eastAsia="Times New Roman"/>
          <w:color w:val="222222"/>
          <w:kern w:val="0"/>
          <w:lang w:eastAsia="ru-RU"/>
          <w14:ligatures w14:val="none"/>
        </w:rPr>
        <w:t xml:space="preserve"> </w:t>
      </w:r>
      <w:r w:rsidR="002A77A1" w:rsidRPr="00D05E6C">
        <w:rPr>
          <w:rFonts w:eastAsia="Times New Roman"/>
          <w:b/>
          <w:bCs/>
          <w:color w:val="222222"/>
          <w:kern w:val="0"/>
          <w:lang w:eastAsia="ru-RU"/>
          <w14:ligatures w14:val="none"/>
        </w:rPr>
        <w:t>Корь</w:t>
      </w:r>
      <w:proofErr w:type="gramEnd"/>
      <w:r w:rsidR="002A77A1" w:rsidRPr="00D05E6C">
        <w:rPr>
          <w:rFonts w:eastAsia="Times New Roman"/>
          <w:b/>
          <w:bCs/>
          <w:color w:val="222222"/>
          <w:kern w:val="0"/>
          <w:lang w:eastAsia="ru-RU"/>
          <w14:ligatures w14:val="none"/>
        </w:rPr>
        <w:t>, краснуха и эпидемический паротит </w:t>
      </w:r>
    </w:p>
    <w:p w14:paraId="5916F1BE" w14:textId="77777777" w:rsidR="002A77A1" w:rsidRPr="00D05E6C" w:rsidRDefault="002A77A1" w:rsidP="002A77A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Если детский сад и школа выявили у себя очаг заболевания кори, краснухи и эпидемического паротита, в детский коллектив не принимают новичков и отстраняют детей, которые не болели, не привиты или привиты менее 21 календарного дня от этих болезней. Срок отстранения – с момента выявления первого больного до 21 дня с момента выявления последнего заболевшего (</w:t>
      </w:r>
      <w:hyperlink r:id="rId9" w:anchor="/document/99/573660140/XA00MI22OA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lang w:eastAsia="ru-RU"/>
            <w14:ligatures w14:val="none"/>
          </w:rPr>
          <w:t>п. 2743 СанПиН 3.3686-21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).</w:t>
      </w:r>
    </w:p>
    <w:p w14:paraId="6044EC60" w14:textId="36CD690A" w:rsidR="002A77A1" w:rsidRPr="00D05E6C" w:rsidRDefault="002A77A1" w:rsidP="002A77A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При отстранении руководству</w:t>
      </w:r>
      <w:r w:rsidR="00DD52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емся</w:t>
      </w: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разъяснениями Роспотребнадзора (</w:t>
      </w:r>
      <w:hyperlink r:id="rId10" w:anchor="/document/99/1305689181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lang w:eastAsia="ru-RU"/>
            <w14:ligatures w14:val="none"/>
          </w:rPr>
          <w:t>письмо от 20.03.2024 № 09-3510-2024-40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). Ведомство </w:t>
      </w:r>
      <w:proofErr w:type="gramStart"/>
      <w:r w:rsidR="007F7FA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разъяснило </w:t>
      </w: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порядок</w:t>
      </w:r>
      <w:proofErr w:type="gramEnd"/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недопуска детей из-за вспышки кори. Полагаем, что им можно руководствоваться также при вспышках эпидемического паротита, так как для этих заболеваний действуют общие правовые нормы. Из письма следуют два правила:</w:t>
      </w:r>
    </w:p>
    <w:p w14:paraId="4F2CFD5C" w14:textId="77777777" w:rsidR="002A77A1" w:rsidRPr="00D05E6C" w:rsidRDefault="002A77A1" w:rsidP="002A77A1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Однократно привитых детей до шести лет при выявлении очага инфекции не отстраняют из организованного коллектива. Кроме того, если они прошли ревакцинацию после выявления очага инфекции, их допускают к посещению </w:t>
      </w: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lastRenderedPageBreak/>
        <w:t>сразу, а не ждут 21 день (</w:t>
      </w:r>
      <w:proofErr w:type="spellStart"/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абз</w:t>
      </w:r>
      <w:proofErr w:type="spellEnd"/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. </w:t>
      </w:r>
      <w:hyperlink r:id="rId11" w:anchor="/document/99/1305689181/ZAP20B03DG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lang w:eastAsia="ru-RU"/>
            <w14:ligatures w14:val="none"/>
          </w:rPr>
          <w:t>8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и </w:t>
      </w:r>
      <w:hyperlink r:id="rId12" w:anchor="/document/99/1305689181/ZAP2NHA3OF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lang w:eastAsia="ru-RU"/>
            <w14:ligatures w14:val="none"/>
          </w:rPr>
          <w:t>9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письма Роспотребнадзора от 20.03.2024 № 09-3510-2024-40).</w:t>
      </w:r>
    </w:p>
    <w:p w14:paraId="0C5994C8" w14:textId="45559042" w:rsidR="002A77A1" w:rsidRPr="00CD7C8F" w:rsidRDefault="002A77A1" w:rsidP="00CD7C8F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Контактировавшие с больным дети, которые не болели ранее, не привиты, не имеют сведений о прививках, а также привитые однократно дети старше шести лет подлежат иммунизации по эпидемическим показаниям (п. </w:t>
      </w:r>
      <w:hyperlink r:id="rId13" w:anchor="/document/99/573660140/XA00RRQ2P4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lang w:eastAsia="ru-RU"/>
            <w14:ligatures w14:val="none"/>
          </w:rPr>
          <w:t>2753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и </w:t>
      </w:r>
      <w:hyperlink r:id="rId14" w:anchor="/document/99/573660140/XA00RTU2PE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lang w:eastAsia="ru-RU"/>
            <w14:ligatures w14:val="none"/>
          </w:rPr>
          <w:t>2755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СанПиН 3.3686-21). Допуск в коллектив для впервые привитых детей разрешен при формировании иммунитета, то есть через 21 день после вакцинации. При отказе от внеплановой вакцинации детей отстраняют из коллектива по общим правилам (</w:t>
      </w:r>
      <w:proofErr w:type="spellStart"/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fldChar w:fldCharType="begin"/>
      </w: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instrText>HYPERLINK "https://1obraz.ru/" \l "/document/99/1305689181/ZAP25PI3F1/" \o "" \t "_self"</w:instrText>
      </w: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fldChar w:fldCharType="separate"/>
      </w:r>
      <w:r w:rsidRPr="00D05E6C">
        <w:rPr>
          <w:rFonts w:ascii="Times New Roman" w:eastAsia="Times New Roman" w:hAnsi="Times New Roman" w:cs="Times New Roman"/>
          <w:color w:val="01745C"/>
          <w:kern w:val="0"/>
          <w:sz w:val="24"/>
          <w:szCs w:val="24"/>
          <w:lang w:eastAsia="ru-RU"/>
          <w14:ligatures w14:val="none"/>
        </w:rPr>
        <w:t>абз</w:t>
      </w:r>
      <w:proofErr w:type="spellEnd"/>
      <w:r w:rsidRPr="00D05E6C">
        <w:rPr>
          <w:rFonts w:ascii="Times New Roman" w:eastAsia="Times New Roman" w:hAnsi="Times New Roman" w:cs="Times New Roman"/>
          <w:color w:val="01745C"/>
          <w:kern w:val="0"/>
          <w:sz w:val="24"/>
          <w:szCs w:val="24"/>
          <w:lang w:eastAsia="ru-RU"/>
          <w14:ligatures w14:val="none"/>
        </w:rPr>
        <w:t>. 8–10 письма Роспотребнадзора от 20.03.2024 № 09-3510-2024-40</w:t>
      </w: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fldChar w:fldCharType="end"/>
      </w: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).</w:t>
      </w:r>
      <w:r w:rsidR="00CD7C8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 </w:t>
      </w:r>
      <w:r w:rsidRPr="00CD7C8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Отстранение непривитого ребенка оформляют приказом.</w:t>
      </w:r>
    </w:p>
    <w:p w14:paraId="51F7D928" w14:textId="2357EC1D" w:rsidR="002A77A1" w:rsidRPr="00D05E6C" w:rsidRDefault="002A77A1" w:rsidP="002A77A1">
      <w:pPr>
        <w:spacing w:after="0" w:line="480" w:lineRule="atLeast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Нужно ли получать согласие санитарных ведомств, чтобы ограничить допуск непривитых детей из-за вспышки </w:t>
      </w:r>
      <w:proofErr w:type="gramStart"/>
      <w:r w:rsidRPr="00D05E6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кори</w:t>
      </w:r>
      <w:r w:rsidR="00DD523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?</w:t>
      </w:r>
      <w:proofErr w:type="gramEnd"/>
    </w:p>
    <w:p w14:paraId="384FC85B" w14:textId="77777777" w:rsidR="007762B9" w:rsidRDefault="007762B9" w:rsidP="002A77A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</w:p>
    <w:p w14:paraId="7C6A14D1" w14:textId="7E8BFD1A" w:rsidR="002A77A1" w:rsidRPr="00D05E6C" w:rsidRDefault="002A77A1" w:rsidP="002A77A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Нет, не надо.</w:t>
      </w:r>
      <w:r w:rsidR="00CD7C8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</w:t>
      </w: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Федеральное законодательство не устанавливает обязанности получать согласие каких-либо органов на недопуск непривитых детей в здание школы и детского сада при некоторых видах заболеваний – разрешения уже прописаны в </w:t>
      </w:r>
      <w:hyperlink r:id="rId15" w:anchor="/document/99/573660140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СанПиН 3.3686-21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. </w:t>
      </w:r>
    </w:p>
    <w:p w14:paraId="0CAD8BF1" w14:textId="77777777" w:rsidR="002A77A1" w:rsidRPr="00D05E6C" w:rsidRDefault="002A77A1" w:rsidP="002A77A1">
      <w:pPr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Так, допуск ребенка в образовательную организацию ограничивают при вспышке не только кори, но и краснухи, эпидемического паротита, ветряной оспы (п. </w:t>
      </w:r>
      <w:hyperlink r:id="rId16" w:anchor="/document/99/573660140/XA00MI22OA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2743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, </w:t>
      </w:r>
      <w:hyperlink r:id="rId17" w:anchor="/document/99/573660140/ZAP2CG03L1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2845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, </w:t>
      </w:r>
      <w:hyperlink r:id="rId18" w:anchor="/document/99/573660140/ZAP2HAC3J1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2850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СанПиН 3.3686-21). Кроме того, непривитого не принимают в коллектив, если хотя бы одного ребенка привили вакциной ОПВ в течение последних 60 календарных дней, а разобщить его с другими детьми невозможно (</w:t>
      </w:r>
      <w:hyperlink r:id="rId19" w:anchor="/document/99/573660140/XA00MHK2O7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п. 2513 СанПиН 3.3686-21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). Независимо от прививочного анамнеза допуск ограничивают ребенку, который контактировал с больным коклюшем и кашляет (</w:t>
      </w:r>
      <w:hyperlink r:id="rId20" w:anchor="/document/99/573660140/XA00MEE2NS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п. 2900 СанПиН 3.3686-21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).</w:t>
      </w:r>
    </w:p>
    <w:p w14:paraId="21B1E3D5" w14:textId="6D7B6D6A" w:rsidR="002A77A1" w:rsidRPr="00D05E6C" w:rsidRDefault="002A77A1" w:rsidP="002A77A1">
      <w:pPr>
        <w:spacing w:after="0" w:line="480" w:lineRule="atLeast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Можно ли при вспышке кори не отстранять непривитого ребенка, если родители грозят судом и указывают на добровольность </w:t>
      </w:r>
      <w:proofErr w:type="gramStart"/>
      <w:r w:rsidRPr="00D05E6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вакцинации</w:t>
      </w:r>
      <w:r w:rsidR="00DD523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?</w:t>
      </w:r>
      <w:proofErr w:type="gramEnd"/>
    </w:p>
    <w:p w14:paraId="6C97756D" w14:textId="77777777" w:rsidR="00CD7C8F" w:rsidRDefault="00CD7C8F" w:rsidP="002A77A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</w:p>
    <w:p w14:paraId="41DC8FED" w14:textId="2D057C15" w:rsidR="002A77A1" w:rsidRPr="00D05E6C" w:rsidRDefault="002A77A1" w:rsidP="002A77A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Нет, нельзя.</w:t>
      </w:r>
      <w:r w:rsidR="00CD7C8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</w:t>
      </w: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Временный отказ посещать детский коллектив для не привитого против кори ребенка при вспышке заболевания – это не мера воздействия на родителей и не принуждение их привить ребенка, а выполнение требований санитарных правил (</w:t>
      </w:r>
      <w:hyperlink r:id="rId21" w:anchor="/document/99/901729631/XA00MGC2O8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ч. 3 ст. 39 Федерального закона от 30.03.1999 № 52-ФЗ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, </w:t>
      </w:r>
      <w:hyperlink r:id="rId22" w:anchor="/document/99/573660140/XA00MI22OA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п. 2743 СанПиН 3.3686-21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). Действия руководителя отвечают требованиям </w:t>
      </w:r>
      <w:hyperlink r:id="rId23" w:anchor="/document/99/9004937/XA00MDC2N5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части 3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статьи 55 Конституции.</w:t>
      </w:r>
    </w:p>
    <w:p w14:paraId="458A55A8" w14:textId="77777777" w:rsidR="002A77A1" w:rsidRPr="00D05E6C" w:rsidRDefault="002A77A1" w:rsidP="002A77A1">
      <w:pPr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Если образовательная организация не примет меры при вспышке кори и не отстранит непривитого ребенка, то подвергнет риску жизнь и здоровье других обучающихся, спровоцирует риск распространения заболевания (</w:t>
      </w:r>
      <w:hyperlink r:id="rId24" w:anchor="/document/99/902389617/XA00MEA2NA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ч. 7 ст. 28 Федерального закона от 29.12.2012 № 273-ФЗ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).</w:t>
      </w:r>
    </w:p>
    <w:p w14:paraId="36F068F1" w14:textId="3445C746" w:rsidR="002A77A1" w:rsidRPr="00D05E6C" w:rsidRDefault="00DD523D" w:rsidP="002A77A1">
      <w:pPr>
        <w:pStyle w:val="incut-v4title"/>
        <w:spacing w:before="0" w:beforeAutospacing="0" w:after="0" w:afterAutospacing="0" w:line="480" w:lineRule="atLeast"/>
        <w:rPr>
          <w:b/>
          <w:bCs/>
          <w:color w:val="222222"/>
        </w:rPr>
      </w:pPr>
      <w:r>
        <w:rPr>
          <w:b/>
          <w:bCs/>
          <w:color w:val="222222"/>
        </w:rPr>
        <w:t xml:space="preserve">Какая ответственность за риск распространения </w:t>
      </w:r>
      <w:proofErr w:type="gramStart"/>
      <w:r>
        <w:rPr>
          <w:b/>
          <w:bCs/>
          <w:color w:val="222222"/>
        </w:rPr>
        <w:t>кори ?</w:t>
      </w:r>
      <w:proofErr w:type="gramEnd"/>
    </w:p>
    <w:p w14:paraId="3540435F" w14:textId="77777777" w:rsidR="00CD7C8F" w:rsidRDefault="00CD7C8F" w:rsidP="002A77A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</w:p>
    <w:p w14:paraId="3FF6AE02" w14:textId="6042984F" w:rsidR="002A77A1" w:rsidRPr="00D05E6C" w:rsidRDefault="002A77A1" w:rsidP="002A77A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Если </w:t>
      </w:r>
      <w:proofErr w:type="gramStart"/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директор  не</w:t>
      </w:r>
      <w:proofErr w:type="gramEnd"/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отстран</w:t>
      </w:r>
      <w:r w:rsidR="00CD7C8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и</w:t>
      </w: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т непривитого ребенка при вспышке кори, возникнет риск распространения заболевания. За это контролирующие органы могут оштрафовать руководителя на сумму от 500 до 150 тыс. руб., школу – от 10 тыс. до 500 тыс. руб. (</w:t>
      </w:r>
      <w:hyperlink r:id="rId25" w:anchor="/document/99/578367830/ZA00MME2OE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ст. 6.3 КоАП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). Дополнительно могут приостановить деятельность организации на срок до 90 суток</w:t>
      </w:r>
      <w:r w:rsidR="00CD7C8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, т.е. все дети переходят на дистанционное образование.</w:t>
      </w:r>
    </w:p>
    <w:p w14:paraId="757E4F00" w14:textId="1238900B" w:rsidR="002A77A1" w:rsidRPr="00D05E6C" w:rsidRDefault="002A77A1" w:rsidP="002A77A1">
      <w:pPr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lastRenderedPageBreak/>
        <w:t xml:space="preserve">Кроме того, родители вакцинированных детей вправе написать жалобу в контролирующие органы, </w:t>
      </w:r>
      <w:proofErr w:type="gramStart"/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если </w:t>
      </w:r>
      <w:r w:rsidR="00D05E6C"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родитель</w:t>
      </w:r>
      <w:proofErr w:type="gramEnd"/>
      <w:r w:rsidR="00D05E6C"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</w:t>
      </w: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не выполняет санитарные меры и подвергает риску здоровье их детей.</w:t>
      </w:r>
    </w:p>
    <w:p w14:paraId="28B075AF" w14:textId="77777777" w:rsidR="002A77A1" w:rsidRPr="00D05E6C" w:rsidRDefault="002A77A1" w:rsidP="002A77A1">
      <w:pPr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Полиомиелит</w:t>
      </w:r>
    </w:p>
    <w:p w14:paraId="149F8F65" w14:textId="77777777" w:rsidR="002A77A1" w:rsidRPr="00D05E6C" w:rsidRDefault="002A77A1" w:rsidP="002A77A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Если в группе или классе есть дети, которые в течение последних 60 календарных дней привиты оральной </w:t>
      </w:r>
      <w:proofErr w:type="spellStart"/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полиовирусной</w:t>
      </w:r>
      <w:proofErr w:type="spellEnd"/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вакциной (ОПВ), их нужно разобщить с детьми, у которых нет сведений об иммунизации, нет прививки, стоит менее трех доз вакцины против полиомиелита. Срок разобщения – 60 календарных дней с момента получения последней прививки ОПВ (</w:t>
      </w:r>
      <w:hyperlink r:id="rId26" w:anchor="/document/99/573660140/XA00MHK2O7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п. 2513 СанПиН 3.3686-21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). Есть два способа разобщения: </w:t>
      </w:r>
      <w:hyperlink r:id="rId27" w:anchor="/document/118/94095/" w:tgtFrame="_self" w:history="1">
        <w:r w:rsidRPr="00D05E6C">
          <w:rPr>
            <w:rFonts w:ascii="Times New Roman" w:eastAsia="Times New Roman" w:hAnsi="Times New Roman" w:cs="Times New Roman"/>
            <w:color w:val="0047B3"/>
            <w:kern w:val="0"/>
            <w:sz w:val="24"/>
            <w:szCs w:val="24"/>
            <w:u w:val="single"/>
            <w:lang w:eastAsia="ru-RU"/>
            <w14:ligatures w14:val="none"/>
          </w:rPr>
          <w:t>перевод в другую группу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и </w:t>
      </w:r>
      <w:hyperlink r:id="rId28" w:anchor="/document/118/153953/" w:tgtFrame="_self" w:history="1">
        <w:r w:rsidRPr="00D05E6C">
          <w:rPr>
            <w:rFonts w:ascii="Times New Roman" w:eastAsia="Times New Roman" w:hAnsi="Times New Roman" w:cs="Times New Roman"/>
            <w:color w:val="0047B3"/>
            <w:kern w:val="0"/>
            <w:sz w:val="24"/>
            <w:szCs w:val="24"/>
            <w:u w:val="single"/>
            <w:lang w:eastAsia="ru-RU"/>
            <w14:ligatures w14:val="none"/>
          </w:rPr>
          <w:t>отстранение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.</w:t>
      </w:r>
    </w:p>
    <w:p w14:paraId="484CE0D8" w14:textId="4A7E54A1" w:rsidR="002A77A1" w:rsidRPr="00D05E6C" w:rsidRDefault="002A77A1" w:rsidP="002A77A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В первом случае переведите не привитых против полиомиелита в отдельную группу или класс. Это позволит исключить контакт между привитыми и непривитыми детьми. Кто из педагогов с ними будет работать, решите самостоятельно (</w:t>
      </w:r>
      <w:hyperlink r:id="rId29" w:anchor="/document/99/902389617/XA00M922NE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ст. 28 Федерального закона от 29.12.2012 № 273-ФЗ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). Предварительно пров</w:t>
      </w:r>
      <w:r w:rsidR="00CD7C8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одим </w:t>
      </w: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разъяснительную работу с родителями. Объясните, что меры приняты для здоровья детей (</w:t>
      </w:r>
      <w:hyperlink r:id="rId30" w:anchor="/document/99/573660140/XA00M9S2NA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п. 2516 СанПиН 3.3686-21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).</w:t>
      </w:r>
    </w:p>
    <w:p w14:paraId="0A411C57" w14:textId="40EC053E" w:rsidR="002A77A1" w:rsidRPr="00D05E6C" w:rsidRDefault="002A77A1" w:rsidP="00D05E6C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Второй способ – отстранение не привитых против полиомиелита – используйте только по объективным причинам. Например, если в образовательной организации отсутствует принцип групповой изоляции или во всех детских коллективах есть привитые ОПВ (</w:t>
      </w:r>
      <w:hyperlink r:id="rId31" w:anchor="/document/99/573660140/XA00M9S2NA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п. 2516 СанПиН 3.3686-21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). В этом случае изда</w:t>
      </w:r>
      <w:r w:rsidR="00D046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ется </w:t>
      </w: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приказ и направ</w:t>
      </w:r>
      <w:r w:rsidR="00D046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ляется </w:t>
      </w: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уведомление родителям.</w:t>
      </w:r>
    </w:p>
    <w:p w14:paraId="7EE8DB24" w14:textId="2BFF697B" w:rsidR="002A77A1" w:rsidRPr="00D05E6C" w:rsidRDefault="002A77A1" w:rsidP="002A77A1">
      <w:pPr>
        <w:spacing w:after="0" w:line="480" w:lineRule="atLeast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Нужно ли по требованию родителей переводить в</w:t>
      </w:r>
      <w:r w:rsidR="00D046E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другую группу, класс </w:t>
      </w:r>
      <w:r w:rsidRPr="00D05E6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недавно привитого против полиомиелита </w:t>
      </w:r>
      <w:proofErr w:type="gramStart"/>
      <w:r w:rsidRPr="00D05E6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ребенка</w:t>
      </w:r>
      <w:r w:rsidR="00D046E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?</w:t>
      </w:r>
      <w:proofErr w:type="gramEnd"/>
    </w:p>
    <w:p w14:paraId="305378E3" w14:textId="77777777" w:rsidR="00D046E1" w:rsidRDefault="00D046E1" w:rsidP="002A77A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</w:p>
    <w:p w14:paraId="462BF45B" w14:textId="3991FAE8" w:rsidR="002A77A1" w:rsidRPr="00D05E6C" w:rsidRDefault="002A77A1" w:rsidP="002A77A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Нет, не нужно.</w:t>
      </w:r>
    </w:p>
    <w:p w14:paraId="1F4A1FB3" w14:textId="141D8462" w:rsidR="002A77A1" w:rsidRPr="00D05E6C" w:rsidRDefault="002A77A1" w:rsidP="002A77A1">
      <w:pPr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В санитарных правилах прямо указано, что в</w:t>
      </w:r>
      <w:r w:rsidR="00D046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другой коллектив </w:t>
      </w: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переводят  непривитых детей (</w:t>
      </w:r>
      <w:hyperlink r:id="rId32" w:anchor="/document/99/573660140/XA00M9S2NA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п. 2516 СанПиН 3.3686-21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). Доводы родителей, что именно привитые дети – разносчики болезни, так как привиты живой вакциной, суды не поддерживают (</w:t>
      </w:r>
      <w:hyperlink r:id="rId33" w:anchor="/document/98/93403825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апелляционное определение Московского городского суда от 28.03.2019 по делу № 33-9763/2019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).</w:t>
      </w:r>
    </w:p>
    <w:p w14:paraId="1B92F670" w14:textId="5BDA182B" w:rsidR="002A77A1" w:rsidRPr="00D05E6C" w:rsidRDefault="002A77A1" w:rsidP="002A77A1">
      <w:pPr>
        <w:shd w:val="clear" w:color="auto" w:fill="F3F8FC"/>
        <w:spacing w:after="180" w:line="420" w:lineRule="atLeast"/>
        <w:rPr>
          <w:rFonts w:ascii="Times New Roman" w:eastAsia="Times New Roman" w:hAnsi="Times New Roman" w:cs="Times New Roman"/>
          <w:b/>
          <w:bCs/>
          <w:color w:val="2D3039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b/>
          <w:bCs/>
          <w:color w:val="2D3039"/>
          <w:kern w:val="0"/>
          <w:sz w:val="24"/>
          <w:szCs w:val="24"/>
          <w:lang w:eastAsia="ru-RU"/>
          <w14:ligatures w14:val="none"/>
        </w:rPr>
        <w:t>Можно ли допустить непривитого ребенка в коллектив, если родитель письменно подтвердил, что не против его заражения ветрянкой</w:t>
      </w:r>
      <w:r w:rsidR="00D046E1">
        <w:rPr>
          <w:rFonts w:ascii="Times New Roman" w:eastAsia="Times New Roman" w:hAnsi="Times New Roman" w:cs="Times New Roman"/>
          <w:b/>
          <w:bCs/>
          <w:color w:val="2D3039"/>
          <w:kern w:val="0"/>
          <w:sz w:val="24"/>
          <w:szCs w:val="24"/>
          <w:lang w:eastAsia="ru-RU"/>
          <w14:ligatures w14:val="none"/>
        </w:rPr>
        <w:t>?</w:t>
      </w:r>
    </w:p>
    <w:p w14:paraId="7004D763" w14:textId="77777777" w:rsidR="002A77A1" w:rsidRPr="00D05E6C" w:rsidRDefault="002A77A1" w:rsidP="00D046E1">
      <w:pPr>
        <w:shd w:val="clear" w:color="auto" w:fill="F3F8FC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Нет, нельзя.</w:t>
      </w:r>
    </w:p>
    <w:p w14:paraId="05DD8BFA" w14:textId="5C4235E5" w:rsidR="002A77A1" w:rsidRPr="00D05E6C" w:rsidRDefault="002A77A1" w:rsidP="00D046E1">
      <w:pPr>
        <w:shd w:val="clear" w:color="auto" w:fill="F3F8FC"/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Образовательная организация ограничивает прием детей не по своему желанию или просьбе родителей, а чтобы предупредить вспышку заболевания ветряной оспой и выполнить санитарные нормы (</w:t>
      </w:r>
      <w:hyperlink r:id="rId34" w:anchor="/document/99/901729631/XA00MGC2O8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lang w:eastAsia="ru-RU"/>
            <w14:ligatures w14:val="none"/>
          </w:rPr>
          <w:t>ч. 3 ст. 39 Федерального закона от 30.03.1999 № 52-ФЗ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). Если принять непривитого ребенка в расчете, что он легко перенесет заболевание, он может заразить другого ребенка, у которого болезнь будет протекать в тяжелой форме. Альтернатива заболеванию – прививка. Она не только защитит ребенка, но и даст возможность посещать детский сад или школу без временного отстранения.</w:t>
      </w:r>
    </w:p>
    <w:p w14:paraId="1F4F96CB" w14:textId="7075375F" w:rsidR="002A77A1" w:rsidRPr="00D05E6C" w:rsidRDefault="002A77A1" w:rsidP="002A77A1">
      <w:pPr>
        <w:shd w:val="clear" w:color="auto" w:fill="F3F8FC"/>
        <w:spacing w:after="180" w:line="420" w:lineRule="atLeast"/>
        <w:rPr>
          <w:rFonts w:ascii="Times New Roman" w:eastAsia="Times New Roman" w:hAnsi="Times New Roman" w:cs="Times New Roman"/>
          <w:b/>
          <w:bCs/>
          <w:color w:val="2D3039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b/>
          <w:bCs/>
          <w:color w:val="2D3039"/>
          <w:kern w:val="0"/>
          <w:sz w:val="24"/>
          <w:szCs w:val="24"/>
          <w:lang w:eastAsia="ru-RU"/>
          <w14:ligatures w14:val="none"/>
        </w:rPr>
        <w:lastRenderedPageBreak/>
        <w:t>Нужно ли отстранить от шко</w:t>
      </w:r>
      <w:r w:rsidR="00D046E1">
        <w:rPr>
          <w:rFonts w:ascii="Times New Roman" w:eastAsia="Times New Roman" w:hAnsi="Times New Roman" w:cs="Times New Roman"/>
          <w:b/>
          <w:bCs/>
          <w:color w:val="2D3039"/>
          <w:kern w:val="0"/>
          <w:sz w:val="24"/>
          <w:szCs w:val="24"/>
          <w:lang w:eastAsia="ru-RU"/>
          <w14:ligatures w14:val="none"/>
        </w:rPr>
        <w:t>лы</w:t>
      </w:r>
      <w:r w:rsidRPr="00D05E6C">
        <w:rPr>
          <w:rFonts w:ascii="Times New Roman" w:eastAsia="Times New Roman" w:hAnsi="Times New Roman" w:cs="Times New Roman"/>
          <w:b/>
          <w:bCs/>
          <w:color w:val="2D3039"/>
          <w:kern w:val="0"/>
          <w:sz w:val="24"/>
          <w:szCs w:val="24"/>
          <w:lang w:eastAsia="ru-RU"/>
          <w14:ligatures w14:val="none"/>
        </w:rPr>
        <w:t xml:space="preserve"> ребенка, не привитого против коклюша</w:t>
      </w:r>
      <w:r w:rsidR="00D046E1">
        <w:rPr>
          <w:rFonts w:ascii="Times New Roman" w:eastAsia="Times New Roman" w:hAnsi="Times New Roman" w:cs="Times New Roman"/>
          <w:b/>
          <w:bCs/>
          <w:color w:val="2D3039"/>
          <w:kern w:val="0"/>
          <w:sz w:val="24"/>
          <w:szCs w:val="24"/>
          <w:lang w:eastAsia="ru-RU"/>
          <w14:ligatures w14:val="none"/>
        </w:rPr>
        <w:t>?</w:t>
      </w:r>
    </w:p>
    <w:p w14:paraId="4B589A39" w14:textId="77777777" w:rsidR="002A77A1" w:rsidRPr="00D05E6C" w:rsidRDefault="002A77A1" w:rsidP="002A77A1">
      <w:pPr>
        <w:shd w:val="clear" w:color="auto" w:fill="F3F8FC"/>
        <w:spacing w:after="180" w:line="420" w:lineRule="atLeast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Да, но не всегда.</w:t>
      </w:r>
    </w:p>
    <w:p w14:paraId="21216A8E" w14:textId="77777777" w:rsidR="002A77A1" w:rsidRPr="00D05E6C" w:rsidRDefault="002A77A1" w:rsidP="00D046E1">
      <w:pPr>
        <w:shd w:val="clear" w:color="auto" w:fill="F3F8FC"/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Если ребенок контактировал с больным коклюшем и кашляет, его надо отстранить независимо от прививочного анамнеза. Прием в детский коллектив возобновляют при наличии двух отрицательных результатов бактериологического или одного отрицательного результата молекулярно-генетического исследований (</w:t>
      </w:r>
      <w:hyperlink r:id="rId35" w:anchor="/document/99/573660140/XA00MEE2NS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lang w:eastAsia="ru-RU"/>
            <w14:ligatures w14:val="none"/>
          </w:rPr>
          <w:t>п. 2900 СанПиН 3.3686-21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). Результаты исследований и сведения о выздоровлении отражают в медицинском заключении. Его ребенок должен представить в образовательную организацию (</w:t>
      </w:r>
      <w:hyperlink r:id="rId36" w:anchor="/document/99/566085656/XA00M7M2N1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lang w:eastAsia="ru-RU"/>
            <w14:ligatures w14:val="none"/>
          </w:rPr>
          <w:t>п. 2.9.4 СП 2.4.3648-20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).</w:t>
      </w:r>
    </w:p>
    <w:p w14:paraId="11BDAE9D" w14:textId="1AEC25DC" w:rsidR="002A77A1" w:rsidRPr="00D05E6C" w:rsidRDefault="002A77A1" w:rsidP="00D046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Можно ли считать недопуск в детский сад или школу непривитого ребенка нарушением его права на получение </w:t>
      </w:r>
      <w:proofErr w:type="gramStart"/>
      <w:r w:rsidRPr="00D05E6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образования</w:t>
      </w:r>
      <w:r w:rsidR="00D046E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?</w:t>
      </w:r>
      <w:proofErr w:type="gramEnd"/>
    </w:p>
    <w:p w14:paraId="5980EBA0" w14:textId="77777777" w:rsidR="00D05E6C" w:rsidRPr="00D05E6C" w:rsidRDefault="00D05E6C" w:rsidP="00D046E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</w:p>
    <w:p w14:paraId="23ECA4DF" w14:textId="129BB76C" w:rsidR="002A77A1" w:rsidRPr="00D05E6C" w:rsidRDefault="002A77A1" w:rsidP="002A77A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Нельзя, но только в отдельных случаях.</w:t>
      </w:r>
      <w:r w:rsidR="00D046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</w:t>
      </w: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Отказ в допуске непривитого ребенка в образовательную организацию не свидетельствует о нарушении его права на получение образования и не является дискриминацией. Ограничение на проход вводят временно – для защиты здоровья именно непривитого ребенка. На время отстранения непривитым школьникам создают условия для получения общего образования. Например, переводят на дистанционное обучение.</w:t>
      </w:r>
    </w:p>
    <w:p w14:paraId="487DCF09" w14:textId="77777777" w:rsidR="002A77A1" w:rsidRPr="00D05E6C" w:rsidRDefault="002A77A1" w:rsidP="002A77A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При этом недопуск непривитого ребенка должен быть подкреплен законодательными нормами или предписанием санитарного врача. В остальных случаях отстранение незаконно. Например, федеральным законодательством установлено, что временно ограничить прием непривитых детей нужно:</w:t>
      </w:r>
    </w:p>
    <w:p w14:paraId="1D7C65D0" w14:textId="77777777" w:rsidR="002A77A1" w:rsidRPr="00D05E6C" w:rsidRDefault="002A77A1" w:rsidP="002A77A1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при массовых инфекционных заболеваниях и угрозе эпидемии;</w:t>
      </w:r>
    </w:p>
    <w:p w14:paraId="485A925C" w14:textId="77777777" w:rsidR="002A77A1" w:rsidRPr="00D05E6C" w:rsidRDefault="002A77A1" w:rsidP="002A77A1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наличии кашля у контактировавшего с больным коклюшем;</w:t>
      </w:r>
    </w:p>
    <w:p w14:paraId="55ADBD4B" w14:textId="77777777" w:rsidR="002A77A1" w:rsidRPr="00D05E6C" w:rsidRDefault="002A77A1" w:rsidP="002A77A1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вспышке кори, краснухи, эпидемического паротита, в детском саду </w:t>
      </w:r>
      <w:proofErr w:type="gramStart"/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–  дополнительно</w:t>
      </w:r>
      <w:proofErr w:type="gramEnd"/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ветряной оспы;</w:t>
      </w:r>
    </w:p>
    <w:p w14:paraId="0543D957" w14:textId="77777777" w:rsidR="002A77A1" w:rsidRPr="00D05E6C" w:rsidRDefault="002A77A1" w:rsidP="002A77A1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наличии в детском коллективе ребенка, которого привили вакциной ОПВ в течение последних 60 календарных дней. При этом разобщить привитых и непривитых невозможно.</w:t>
      </w:r>
    </w:p>
    <w:p w14:paraId="1D7452FF" w14:textId="5243851D" w:rsidR="002A77A1" w:rsidRPr="00D05E6C" w:rsidRDefault="002A77A1" w:rsidP="00D05E6C">
      <w:pPr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Основания установлены </w:t>
      </w:r>
      <w:hyperlink r:id="rId37" w:anchor="/document/99/901717430/ZAP2QFG3RN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частью 2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статьи 5 Федерального закона от 17.09.1998 № 157-ФЗ, пунктами </w:t>
      </w:r>
      <w:hyperlink r:id="rId38" w:anchor="/document/99/573660140/XA00MI22OA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2743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, </w:t>
      </w:r>
      <w:hyperlink r:id="rId39" w:anchor="/document/99/573660140/XA00MHK2O7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2513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, </w:t>
      </w:r>
      <w:hyperlink r:id="rId40" w:anchor="/document/99/573660140/ZAP2CG03L1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2845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, </w:t>
      </w:r>
      <w:hyperlink r:id="rId41" w:anchor="/document/99/573660140/ZAP2HAC3J1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2850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, </w:t>
      </w:r>
      <w:hyperlink r:id="rId42" w:anchor="/document/99/573660140/XA00MEE2NS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2900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СанПиН 3.3686-21.  </w:t>
      </w:r>
    </w:p>
    <w:p w14:paraId="12A0B40A" w14:textId="7AD861C1" w:rsidR="002A77A1" w:rsidRPr="00D05E6C" w:rsidRDefault="002A77A1" w:rsidP="00D046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Можно ли отстранить от школы и детского сада ребенка, не привитого против гриппа</w:t>
      </w:r>
      <w:r w:rsidR="00D046E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?</w:t>
      </w:r>
    </w:p>
    <w:p w14:paraId="60070B48" w14:textId="77777777" w:rsidR="00D046E1" w:rsidRDefault="00D046E1" w:rsidP="002A77A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</w:p>
    <w:p w14:paraId="3A27AE56" w14:textId="7B0DEB41" w:rsidR="002A77A1" w:rsidRPr="00D05E6C" w:rsidRDefault="00D046E1" w:rsidP="002A77A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Нет, нельзя, только </w:t>
      </w:r>
      <w:r w:rsidR="002A77A1"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если возникло массовое заболевание гриппом или угроза эпидемии.</w:t>
      </w:r>
    </w:p>
    <w:p w14:paraId="1F57F6C1" w14:textId="77777777" w:rsidR="002A77A1" w:rsidRPr="00D05E6C" w:rsidRDefault="002A77A1" w:rsidP="002A77A1">
      <w:pPr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Отсутствие у ребенка прививки против гриппа не влияет на возможность посещения образовательной организации. Исключение – массовая заболеваемость гриппом или угроза эпидемии. В этом случае непривитых детей временно не принимают в детский сад и школу (</w:t>
      </w:r>
      <w:proofErr w:type="spellStart"/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fldChar w:fldCharType="begin"/>
      </w: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instrText>HYPERLINK "https://1obraz.ru/" \l "/document/99/901717430/ZAP2QFG3RN/" \o "" \t "_self"</w:instrText>
      </w: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fldChar w:fldCharType="separate"/>
      </w:r>
      <w:r w:rsidRPr="00D05E6C">
        <w:rPr>
          <w:rFonts w:ascii="Times New Roman" w:eastAsia="Times New Roman" w:hAnsi="Times New Roman" w:cs="Times New Roman"/>
          <w:color w:val="01745C"/>
          <w:kern w:val="0"/>
          <w:sz w:val="24"/>
          <w:szCs w:val="24"/>
          <w:u w:val="single"/>
          <w:lang w:eastAsia="ru-RU"/>
          <w14:ligatures w14:val="none"/>
        </w:rPr>
        <w:t>абз</w:t>
      </w:r>
      <w:proofErr w:type="spellEnd"/>
      <w:r w:rsidRPr="00D05E6C">
        <w:rPr>
          <w:rFonts w:ascii="Times New Roman" w:eastAsia="Times New Roman" w:hAnsi="Times New Roman" w:cs="Times New Roman"/>
          <w:color w:val="01745C"/>
          <w:kern w:val="0"/>
          <w:sz w:val="24"/>
          <w:szCs w:val="24"/>
          <w:u w:val="single"/>
          <w:lang w:eastAsia="ru-RU"/>
          <w14:ligatures w14:val="none"/>
        </w:rPr>
        <w:t>. 3 ч. 2 ст. 5 Федерального закона от 17.09.1998 № 157-ФЗ</w:t>
      </w: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fldChar w:fldCharType="end"/>
      </w: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, </w:t>
      </w:r>
      <w:hyperlink r:id="rId43" w:anchor="/document/99/727605537/ZAP1L6638R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п. 19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Нацкалендаря</w:t>
      </w:r>
      <w:proofErr w:type="spellEnd"/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прививок, утв. </w:t>
      </w:r>
      <w:hyperlink r:id="rId44" w:anchor="/document/99/727605537/" w:tgtFrame="_self" w:history="1">
        <w:r w:rsidRPr="00D05E6C">
          <w:rPr>
            <w:rFonts w:ascii="Times New Roman" w:eastAsia="Times New Roman" w:hAnsi="Times New Roman" w:cs="Times New Roman"/>
            <w:color w:val="01745C"/>
            <w:kern w:val="0"/>
            <w:sz w:val="24"/>
            <w:szCs w:val="24"/>
            <w:u w:val="single"/>
            <w:lang w:eastAsia="ru-RU"/>
            <w14:ligatures w14:val="none"/>
          </w:rPr>
          <w:t>приказом Минздрава от 06.12.2021 № 1122н</w:t>
        </w:r>
      </w:hyperlink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).</w:t>
      </w:r>
    </w:p>
    <w:p w14:paraId="0CA217F8" w14:textId="77777777" w:rsidR="002A77A1" w:rsidRPr="00D05E6C" w:rsidRDefault="002A77A1" w:rsidP="002A7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</w:r>
    </w:p>
    <w:p w14:paraId="417E2E01" w14:textId="4E749423" w:rsidR="002A77A1" w:rsidRPr="00D05E6C" w:rsidRDefault="002A77A1" w:rsidP="002A77A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</w:r>
    </w:p>
    <w:p w14:paraId="65F2014C" w14:textId="77777777" w:rsidR="002A77A1" w:rsidRPr="00D05E6C" w:rsidRDefault="002A77A1" w:rsidP="002A7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lastRenderedPageBreak/>
        <w:br/>
      </w:r>
    </w:p>
    <w:p w14:paraId="1028C05E" w14:textId="46603138" w:rsidR="002A77A1" w:rsidRPr="00D05E6C" w:rsidRDefault="002A77A1" w:rsidP="002A77A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</w:r>
    </w:p>
    <w:p w14:paraId="1A018801" w14:textId="77777777" w:rsidR="002A77A1" w:rsidRPr="00D05E6C" w:rsidRDefault="002A77A1" w:rsidP="002A7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</w:r>
    </w:p>
    <w:p w14:paraId="47CB4D9A" w14:textId="11A5F710" w:rsidR="002A77A1" w:rsidRPr="00D05E6C" w:rsidRDefault="002A77A1" w:rsidP="002A77A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</w:r>
    </w:p>
    <w:p w14:paraId="79AEEB4B" w14:textId="77777777" w:rsidR="002A77A1" w:rsidRPr="00D05E6C" w:rsidRDefault="002A77A1" w:rsidP="002A7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</w:r>
    </w:p>
    <w:p w14:paraId="34A25C40" w14:textId="3F45C60E" w:rsidR="002A77A1" w:rsidRPr="00D05E6C" w:rsidRDefault="002A77A1" w:rsidP="002A77A1">
      <w:pPr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</w:r>
    </w:p>
    <w:p w14:paraId="78DE5352" w14:textId="278FD0FF" w:rsidR="002A77A1" w:rsidRPr="00D05E6C" w:rsidRDefault="002A77A1" w:rsidP="002A77A1">
      <w:pPr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</w:r>
    </w:p>
    <w:p w14:paraId="042F6887" w14:textId="4E726DE7" w:rsidR="002A77A1" w:rsidRPr="00D05E6C" w:rsidRDefault="002A77A1" w:rsidP="002A77A1">
      <w:pPr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</w:r>
    </w:p>
    <w:p w14:paraId="63AD7BBE" w14:textId="450D8E3A" w:rsidR="002A77A1" w:rsidRPr="00D05E6C" w:rsidRDefault="002A77A1" w:rsidP="002A7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7125FB" w14:textId="28F7F93C" w:rsidR="002A77A1" w:rsidRPr="00D05E6C" w:rsidRDefault="002A77A1" w:rsidP="002A77A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</w:r>
    </w:p>
    <w:p w14:paraId="1527FDB2" w14:textId="3CCACE9F" w:rsidR="002A77A1" w:rsidRPr="00D05E6C" w:rsidRDefault="002A77A1" w:rsidP="002A77A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</w:p>
    <w:p w14:paraId="3A3C4D1D" w14:textId="77777777" w:rsidR="002A77A1" w:rsidRPr="00D05E6C" w:rsidRDefault="002A77A1" w:rsidP="002A7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</w:r>
    </w:p>
    <w:p w14:paraId="6F051FA7" w14:textId="62C617A5" w:rsidR="002A77A1" w:rsidRPr="00D05E6C" w:rsidRDefault="002A77A1" w:rsidP="002A77A1">
      <w:pPr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</w:r>
    </w:p>
    <w:p w14:paraId="7BF9591B" w14:textId="310D1493" w:rsidR="002A77A1" w:rsidRPr="00D05E6C" w:rsidRDefault="002A77A1" w:rsidP="002A77A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D05E6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</w:r>
    </w:p>
    <w:p w14:paraId="32A46B76" w14:textId="77777777" w:rsidR="0039723D" w:rsidRPr="00D05E6C" w:rsidRDefault="0039723D">
      <w:pPr>
        <w:rPr>
          <w:rFonts w:ascii="Times New Roman" w:hAnsi="Times New Roman" w:cs="Times New Roman"/>
          <w:sz w:val="24"/>
          <w:szCs w:val="24"/>
        </w:rPr>
      </w:pPr>
    </w:p>
    <w:sectPr w:rsidR="0039723D" w:rsidRPr="00D0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2406A"/>
    <w:multiLevelType w:val="multilevel"/>
    <w:tmpl w:val="B2108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3B35C5"/>
    <w:multiLevelType w:val="multilevel"/>
    <w:tmpl w:val="2E68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074627">
    <w:abstractNumId w:val="0"/>
  </w:num>
  <w:num w:numId="2" w16cid:durableId="615328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A1"/>
    <w:rsid w:val="000C6CCD"/>
    <w:rsid w:val="002A77A1"/>
    <w:rsid w:val="0039723D"/>
    <w:rsid w:val="007762B9"/>
    <w:rsid w:val="007F7FAE"/>
    <w:rsid w:val="009C3A8F"/>
    <w:rsid w:val="009E0CCD"/>
    <w:rsid w:val="00CD7C8F"/>
    <w:rsid w:val="00D046E1"/>
    <w:rsid w:val="00D05E6C"/>
    <w:rsid w:val="00D2532D"/>
    <w:rsid w:val="00DC7C23"/>
    <w:rsid w:val="00D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48D0"/>
  <w15:chartTrackingRefBased/>
  <w15:docId w15:val="{828506AA-FBA1-4342-8DFD-7B213385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77A1"/>
    <w:rPr>
      <w:rFonts w:ascii="Times New Roman" w:hAnsi="Times New Roman" w:cs="Times New Roman"/>
      <w:sz w:val="24"/>
      <w:szCs w:val="24"/>
    </w:rPr>
  </w:style>
  <w:style w:type="paragraph" w:customStyle="1" w:styleId="incut-v4title">
    <w:name w:val="incut-v4__title"/>
    <w:basedOn w:val="a"/>
    <w:rsid w:val="002A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9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85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1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6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78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88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4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15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502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20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53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42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44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43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director-pg@outlook.com</dc:creator>
  <cp:keywords/>
  <dc:description/>
  <cp:lastModifiedBy>director-pg@outlook.com</cp:lastModifiedBy>
  <cp:revision>2</cp:revision>
  <dcterms:created xsi:type="dcterms:W3CDTF">2024-11-25T06:50:00Z</dcterms:created>
  <dcterms:modified xsi:type="dcterms:W3CDTF">2024-11-25T06:50:00Z</dcterms:modified>
</cp:coreProperties>
</file>